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256" w:rsidRPr="00826758" w:rsidRDefault="005C5256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>Заключение</w:t>
      </w:r>
    </w:p>
    <w:p w:rsidR="00A37994" w:rsidRPr="00826758" w:rsidRDefault="00A37994" w:rsidP="00A37994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 об оценке регулирующего воздействия проекта муниципального нормативного правового акта города Торжка,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>предусматривающего введение правового регулирования</w:t>
      </w:r>
    </w:p>
    <w:p w:rsidR="00D01EB3" w:rsidRPr="00826758" w:rsidRDefault="00D01EB3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01EB3" w:rsidRPr="00826758" w:rsidRDefault="00D01EB3" w:rsidP="00A37994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b/>
          <w:sz w:val="26"/>
          <w:szCs w:val="26"/>
        </w:rPr>
        <w:tab/>
      </w:r>
      <w:r w:rsidRPr="00826758">
        <w:rPr>
          <w:rFonts w:ascii="Times New Roman" w:hAnsi="Times New Roman" w:cs="Times New Roman"/>
          <w:sz w:val="26"/>
          <w:szCs w:val="26"/>
        </w:rPr>
        <w:tab/>
      </w:r>
      <w:r w:rsidRPr="00826758">
        <w:rPr>
          <w:rFonts w:ascii="Times New Roman" w:hAnsi="Times New Roman" w:cs="Times New Roman"/>
          <w:sz w:val="26"/>
          <w:szCs w:val="26"/>
        </w:rPr>
        <w:tab/>
      </w:r>
      <w:r w:rsidRPr="00826758">
        <w:rPr>
          <w:rFonts w:ascii="Times New Roman" w:hAnsi="Times New Roman" w:cs="Times New Roman"/>
          <w:sz w:val="26"/>
          <w:szCs w:val="26"/>
        </w:rPr>
        <w:tab/>
      </w:r>
      <w:r w:rsidRPr="00826758">
        <w:rPr>
          <w:rFonts w:ascii="Times New Roman" w:hAnsi="Times New Roman" w:cs="Times New Roman"/>
          <w:sz w:val="26"/>
          <w:szCs w:val="26"/>
        </w:rPr>
        <w:tab/>
      </w:r>
      <w:r w:rsidR="00682F28" w:rsidRPr="00826758">
        <w:rPr>
          <w:rFonts w:ascii="Times New Roman" w:hAnsi="Times New Roman" w:cs="Times New Roman"/>
          <w:sz w:val="26"/>
          <w:szCs w:val="26"/>
        </w:rPr>
        <w:t>0</w:t>
      </w:r>
      <w:r w:rsidR="005C4A68">
        <w:rPr>
          <w:rFonts w:ascii="Times New Roman" w:hAnsi="Times New Roman" w:cs="Times New Roman"/>
          <w:sz w:val="26"/>
          <w:szCs w:val="26"/>
        </w:rPr>
        <w:t>8</w:t>
      </w:r>
      <w:r w:rsidRPr="00826758">
        <w:rPr>
          <w:rFonts w:ascii="Times New Roman" w:hAnsi="Times New Roman" w:cs="Times New Roman"/>
          <w:sz w:val="26"/>
          <w:szCs w:val="26"/>
        </w:rPr>
        <w:t>.0</w:t>
      </w:r>
      <w:r w:rsidR="005C4A68">
        <w:rPr>
          <w:rFonts w:ascii="Times New Roman" w:hAnsi="Times New Roman" w:cs="Times New Roman"/>
          <w:sz w:val="26"/>
          <w:szCs w:val="26"/>
        </w:rPr>
        <w:t>4</w:t>
      </w:r>
      <w:r w:rsidRPr="00826758">
        <w:rPr>
          <w:rFonts w:ascii="Times New Roman" w:hAnsi="Times New Roman" w:cs="Times New Roman"/>
          <w:sz w:val="26"/>
          <w:szCs w:val="26"/>
        </w:rPr>
        <w:t>.201</w:t>
      </w:r>
      <w:r w:rsidR="00682F28" w:rsidRPr="00826758">
        <w:rPr>
          <w:rFonts w:ascii="Times New Roman" w:hAnsi="Times New Roman" w:cs="Times New Roman"/>
          <w:sz w:val="26"/>
          <w:szCs w:val="26"/>
        </w:rPr>
        <w:t>9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b/>
          <w:sz w:val="20"/>
          <w:szCs w:val="20"/>
        </w:rPr>
      </w:pPr>
      <w:r w:rsidRPr="00826758">
        <w:rPr>
          <w:rFonts w:ascii="Courier New" w:hAnsi="Courier New" w:cs="Courier New"/>
          <w:b/>
          <w:sz w:val="20"/>
          <w:szCs w:val="20"/>
        </w:rPr>
        <w:t xml:space="preserve">    </w:t>
      </w:r>
    </w:p>
    <w:p w:rsidR="0016626D" w:rsidRPr="00826758" w:rsidRDefault="00646576" w:rsidP="00585FEC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26758">
        <w:rPr>
          <w:rFonts w:ascii="Times New Roman" w:hAnsi="Times New Roman" w:cs="Times New Roman"/>
          <w:sz w:val="26"/>
          <w:szCs w:val="26"/>
        </w:rPr>
        <w:t xml:space="preserve">Отдел 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стратегического планирования, </w:t>
      </w:r>
      <w:r w:rsidRPr="00826758">
        <w:rPr>
          <w:rFonts w:ascii="Times New Roman" w:hAnsi="Times New Roman" w:cs="Times New Roman"/>
          <w:sz w:val="26"/>
          <w:szCs w:val="26"/>
        </w:rPr>
        <w:t xml:space="preserve">экономики 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и конкурентной политики </w:t>
      </w:r>
      <w:r w:rsidRPr="00826758">
        <w:rPr>
          <w:rFonts w:ascii="Times New Roman" w:hAnsi="Times New Roman" w:cs="Times New Roman"/>
          <w:sz w:val="26"/>
          <w:szCs w:val="26"/>
        </w:rPr>
        <w:t>администрации города Торжка</w:t>
      </w:r>
      <w:r w:rsidR="00CA3137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A37994" w:rsidRPr="00826758">
        <w:rPr>
          <w:rFonts w:ascii="Times New Roman" w:hAnsi="Times New Roman" w:cs="Times New Roman"/>
          <w:sz w:val="26"/>
          <w:szCs w:val="26"/>
        </w:rPr>
        <w:t xml:space="preserve">в соответствии с Порядком проведения оценки регулирующего воздействия проектов муниципальных нормативных правовых актов, разрабатываемых администрацией города Торжка, и экспертизы муниципальных нормативных правовых актов администрации города Торжка, затрагивающих вопросы осуществления предпринимательской и инвестиционной деятельности, утвержденным постановлением администрации города Торжка от 22.05.2017 № 229 (далее – Порядок), рассмотрел представленный </w:t>
      </w:r>
      <w:r w:rsidR="00CA3137" w:rsidRPr="00826758">
        <w:rPr>
          <w:rFonts w:ascii="Times New Roman" w:hAnsi="Times New Roman" w:cs="Times New Roman"/>
          <w:sz w:val="26"/>
          <w:szCs w:val="26"/>
        </w:rPr>
        <w:t>проект постановления администрации города Торжка</w:t>
      </w:r>
      <w:proofErr w:type="gramEnd"/>
      <w:r w:rsidR="00CA3137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682F28" w:rsidRPr="005C4A68">
        <w:rPr>
          <w:rFonts w:ascii="Times New Roman" w:hAnsi="Times New Roman" w:cs="Times New Roman"/>
          <w:sz w:val="26"/>
          <w:szCs w:val="26"/>
        </w:rPr>
        <w:t>«</w:t>
      </w:r>
      <w:proofErr w:type="gramStart"/>
      <w:r w:rsidR="005C4A68" w:rsidRPr="005C4A68">
        <w:rPr>
          <w:rFonts w:ascii="Times New Roman" w:hAnsi="Times New Roman" w:cs="Times New Roman"/>
          <w:sz w:val="26"/>
          <w:szCs w:val="26"/>
        </w:rPr>
        <w:t xml:space="preserve">Об утверждении административного регламента по осуществлению муниципального жилищного контроля на территории муниципального образования город Торжок» </w:t>
      </w:r>
      <w:r w:rsidR="002021AD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75508B" w:rsidRPr="00826758">
        <w:rPr>
          <w:rFonts w:ascii="Times New Roman" w:hAnsi="Times New Roman" w:cs="Times New Roman"/>
          <w:sz w:val="26"/>
          <w:szCs w:val="26"/>
        </w:rPr>
        <w:t xml:space="preserve">(далее – </w:t>
      </w:r>
      <w:r w:rsidR="0016626D" w:rsidRPr="00826758">
        <w:rPr>
          <w:rFonts w:ascii="Times New Roman" w:hAnsi="Times New Roman" w:cs="Times New Roman"/>
          <w:sz w:val="26"/>
          <w:szCs w:val="26"/>
        </w:rPr>
        <w:t>П</w:t>
      </w:r>
      <w:r w:rsidR="0075508B" w:rsidRPr="00826758">
        <w:rPr>
          <w:rFonts w:ascii="Times New Roman" w:hAnsi="Times New Roman" w:cs="Times New Roman"/>
          <w:sz w:val="26"/>
          <w:szCs w:val="26"/>
        </w:rPr>
        <w:t>роект)</w:t>
      </w:r>
      <w:r w:rsidR="00CA3137" w:rsidRPr="00826758">
        <w:rPr>
          <w:rFonts w:ascii="Times New Roman" w:hAnsi="Times New Roman" w:cs="Times New Roman"/>
          <w:sz w:val="26"/>
          <w:szCs w:val="26"/>
        </w:rPr>
        <w:t xml:space="preserve">, </w:t>
      </w:r>
      <w:r w:rsidR="00A37994" w:rsidRPr="00826758">
        <w:rPr>
          <w:rFonts w:ascii="Times New Roman" w:hAnsi="Times New Roman" w:cs="Times New Roman"/>
          <w:sz w:val="26"/>
          <w:szCs w:val="26"/>
        </w:rPr>
        <w:t>подготовленный и направленный для подготовки настоящего заключения</w:t>
      </w:r>
      <w:r w:rsidR="00CA3137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отдел муниципального контроля и мониторинга территории администрации города Торжка </w:t>
      </w:r>
      <w:r w:rsidR="00A37994" w:rsidRPr="00826758">
        <w:rPr>
          <w:rFonts w:ascii="Times New Roman" w:hAnsi="Times New Roman" w:cs="Times New Roman"/>
          <w:sz w:val="26"/>
          <w:szCs w:val="26"/>
        </w:rPr>
        <w:t xml:space="preserve">(далее - </w:t>
      </w:r>
      <w:r w:rsidR="0016626D" w:rsidRPr="00826758">
        <w:rPr>
          <w:rFonts w:ascii="Times New Roman" w:hAnsi="Times New Roman" w:cs="Times New Roman"/>
          <w:sz w:val="26"/>
          <w:szCs w:val="26"/>
        </w:rPr>
        <w:t>Р</w:t>
      </w:r>
      <w:r w:rsidR="00A37994" w:rsidRPr="00826758">
        <w:rPr>
          <w:rFonts w:ascii="Times New Roman" w:hAnsi="Times New Roman" w:cs="Times New Roman"/>
          <w:sz w:val="26"/>
          <w:szCs w:val="26"/>
        </w:rPr>
        <w:t>азработчик)</w:t>
      </w:r>
      <w:r w:rsidR="00CA3137" w:rsidRPr="00826758">
        <w:rPr>
          <w:rFonts w:ascii="Times New Roman" w:hAnsi="Times New Roman" w:cs="Times New Roman"/>
          <w:sz w:val="26"/>
          <w:szCs w:val="26"/>
        </w:rPr>
        <w:t xml:space="preserve">, </w:t>
      </w:r>
      <w:r w:rsidR="00A37994" w:rsidRPr="00826758">
        <w:rPr>
          <w:rFonts w:ascii="Times New Roman" w:hAnsi="Times New Roman" w:cs="Times New Roman"/>
          <w:sz w:val="26"/>
          <w:szCs w:val="26"/>
        </w:rPr>
        <w:t xml:space="preserve">а также Сводный отчет </w:t>
      </w:r>
      <w:r w:rsidR="0075508B" w:rsidRPr="00826758">
        <w:rPr>
          <w:rFonts w:ascii="Times New Roman" w:hAnsi="Times New Roman" w:cs="Times New Roman"/>
          <w:sz w:val="26"/>
          <w:szCs w:val="26"/>
        </w:rPr>
        <w:t>о результатах проведения оценки регулирующего воздействия проекта муниципального нормативного правового акта города Торжка (далее</w:t>
      </w:r>
      <w:r w:rsidR="002021AD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75508B" w:rsidRPr="00826758">
        <w:rPr>
          <w:rFonts w:ascii="Times New Roman" w:hAnsi="Times New Roman" w:cs="Times New Roman"/>
          <w:sz w:val="26"/>
          <w:szCs w:val="26"/>
        </w:rPr>
        <w:t xml:space="preserve">- </w:t>
      </w:r>
      <w:r w:rsidR="00BD15E5" w:rsidRPr="00826758">
        <w:rPr>
          <w:rFonts w:ascii="Times New Roman" w:hAnsi="Times New Roman" w:cs="Times New Roman"/>
          <w:sz w:val="26"/>
          <w:szCs w:val="26"/>
        </w:rPr>
        <w:t>С</w:t>
      </w:r>
      <w:r w:rsidR="0075508B" w:rsidRPr="00826758">
        <w:rPr>
          <w:rFonts w:ascii="Times New Roman" w:hAnsi="Times New Roman" w:cs="Times New Roman"/>
          <w:sz w:val="26"/>
          <w:szCs w:val="26"/>
        </w:rPr>
        <w:t xml:space="preserve">водный отчет) </w:t>
      </w:r>
      <w:r w:rsidR="00A37994" w:rsidRPr="00826758">
        <w:rPr>
          <w:rFonts w:ascii="Times New Roman" w:hAnsi="Times New Roman" w:cs="Times New Roman"/>
          <w:sz w:val="26"/>
          <w:szCs w:val="26"/>
        </w:rPr>
        <w:t>и сообщает</w:t>
      </w:r>
      <w:r w:rsidR="00CA3137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A37994" w:rsidRPr="00826758">
        <w:rPr>
          <w:rFonts w:ascii="Times New Roman" w:hAnsi="Times New Roman" w:cs="Times New Roman"/>
          <w:sz w:val="26"/>
          <w:szCs w:val="26"/>
        </w:rPr>
        <w:t>следующее.</w:t>
      </w:r>
      <w:proofErr w:type="gramEnd"/>
    </w:p>
    <w:p w:rsidR="002021AD" w:rsidRPr="00826758" w:rsidRDefault="002021AD" w:rsidP="00585FEC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A37994" w:rsidRPr="00826758" w:rsidRDefault="00A37994" w:rsidP="00A37994">
      <w:pPr>
        <w:pStyle w:val="ConsPlusNonformat"/>
        <w:rPr>
          <w:b/>
        </w:rPr>
      </w:pPr>
      <w:r w:rsidRPr="00826758">
        <w:rPr>
          <w:b/>
        </w:rPr>
        <w:t xml:space="preserve">                            </w:t>
      </w:r>
      <w:r w:rsidRPr="00826758">
        <w:rPr>
          <w:rFonts w:ascii="Times New Roman" w:hAnsi="Times New Roman" w:cs="Times New Roman"/>
          <w:b/>
          <w:sz w:val="26"/>
          <w:szCs w:val="26"/>
        </w:rPr>
        <w:t>1. Общая информация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16626D" w:rsidRPr="00826758" w:rsidRDefault="002021AD" w:rsidP="0016626D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1.1. </w:t>
      </w:r>
      <w:r w:rsidR="0016626D" w:rsidRPr="00826758">
        <w:rPr>
          <w:rFonts w:ascii="Times New Roman" w:hAnsi="Times New Roman" w:cs="Times New Roman"/>
          <w:i/>
          <w:sz w:val="26"/>
          <w:szCs w:val="26"/>
          <w:u w:val="single"/>
        </w:rPr>
        <w:t>Проект  акта  направлен разработчиком для подготовки настоящего заключения:</w:t>
      </w:r>
      <w:r w:rsidR="0016626D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766D80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16626D" w:rsidRPr="00826758">
        <w:rPr>
          <w:rFonts w:ascii="Times New Roman" w:hAnsi="Times New Roman" w:cs="Times New Roman"/>
          <w:sz w:val="26"/>
          <w:szCs w:val="26"/>
        </w:rPr>
        <w:t>впервые.</w:t>
      </w:r>
    </w:p>
    <w:p w:rsidR="0016626D" w:rsidRPr="00826758" w:rsidRDefault="002021AD" w:rsidP="0063677B">
      <w:pPr>
        <w:pStyle w:val="ConsPlusNonformat"/>
        <w:spacing w:before="120"/>
        <w:ind w:firstLine="567"/>
        <w:jc w:val="both"/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1.2. </w:t>
      </w:r>
      <w:r w:rsidR="0016626D" w:rsidRPr="00826758">
        <w:rPr>
          <w:rFonts w:ascii="Times New Roman" w:hAnsi="Times New Roman" w:cs="Times New Roman"/>
          <w:i/>
          <w:sz w:val="26"/>
          <w:szCs w:val="26"/>
          <w:u w:val="single"/>
        </w:rPr>
        <w:t>Даты  предшествующего  направления разработчиком проекта акта для подготовки  заключения  об  оценке  регулирующего  воздействия,  результаты рассмотрения  проекта  акта (указывается в случае направления разработчиком проекта акта повторно):</w:t>
      </w:r>
      <w:r w:rsidR="0016626D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766D80" w:rsidRPr="00826758">
        <w:rPr>
          <w:rFonts w:ascii="Times New Roman" w:hAnsi="Times New Roman" w:cs="Times New Roman"/>
          <w:sz w:val="26"/>
          <w:szCs w:val="26"/>
        </w:rPr>
        <w:t>-</w:t>
      </w:r>
      <w:r w:rsidR="0016626D" w:rsidRPr="00826758">
        <w:rPr>
          <w:rFonts w:ascii="Times New Roman" w:hAnsi="Times New Roman" w:cs="Times New Roman"/>
          <w:sz w:val="26"/>
          <w:szCs w:val="26"/>
        </w:rPr>
        <w:t>.</w:t>
      </w:r>
    </w:p>
    <w:p w:rsidR="005C4A68" w:rsidRDefault="002021AD" w:rsidP="005C4A68">
      <w:pPr>
        <w:pStyle w:val="ConsPlusNonformat"/>
        <w:spacing w:before="120"/>
        <w:ind w:firstLine="567"/>
        <w:jc w:val="both"/>
        <w:rPr>
          <w:i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1.3.</w:t>
      </w:r>
      <w:r w:rsidR="0016626D"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Полный  электронный  адрес  размещения  проекта  акта в   информационно-телекоммуникационной сети «Интернет»:</w:t>
      </w:r>
      <w:r w:rsidR="0016626D" w:rsidRPr="00826758">
        <w:rPr>
          <w:i/>
          <w:u w:val="single"/>
        </w:rPr>
        <w:t xml:space="preserve"> </w:t>
      </w:r>
    </w:p>
    <w:p w:rsidR="005C4A68" w:rsidRDefault="00E64666" w:rsidP="005C4A68">
      <w:pPr>
        <w:pStyle w:val="ConsPlusNonformat"/>
        <w:spacing w:before="120"/>
        <w:ind w:firstLine="567"/>
        <w:jc w:val="both"/>
        <w:rPr>
          <w:rFonts w:ascii="Times New Roman" w:hAnsi="Times New Roman"/>
          <w:sz w:val="26"/>
          <w:szCs w:val="26"/>
        </w:rPr>
      </w:pPr>
      <w:hyperlink r:id="rId5" w:history="1">
        <w:r w:rsidR="005C4A68" w:rsidRPr="005C4A68">
          <w:rPr>
            <w:rFonts w:ascii="Times New Roman" w:hAnsi="Times New Roman"/>
            <w:sz w:val="26"/>
            <w:szCs w:val="26"/>
          </w:rPr>
          <w:t>http://www.torzhok-adm.ru/regulatory/proekty-npa-zatragivayushchie-voprosy-osushchestvleniya-predprinimatelskoy-i-investitsionnoy-deyatel/?ELEMENT_ID=4466</w:t>
        </w:r>
      </w:hyperlink>
    </w:p>
    <w:p w:rsidR="00766D80" w:rsidRPr="005C4A68" w:rsidRDefault="0016626D" w:rsidP="005C4A68">
      <w:pPr>
        <w:pStyle w:val="ConsPlusNonformat"/>
        <w:spacing w:before="120"/>
        <w:ind w:firstLine="567"/>
        <w:jc w:val="both"/>
        <w:rPr>
          <w:i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1.4.   Информация  о  проведении  публичных  консультаций:</w:t>
      </w:r>
      <w:r w:rsidRPr="00826758">
        <w:rPr>
          <w:rFonts w:ascii="Times New Roman" w:hAnsi="Times New Roman" w:cs="Times New Roman"/>
          <w:sz w:val="26"/>
          <w:szCs w:val="26"/>
        </w:rPr>
        <w:t xml:space="preserve">  проводились</w:t>
      </w:r>
      <w:r w:rsidR="00766D80" w:rsidRPr="00826758">
        <w:rPr>
          <w:rFonts w:ascii="Times New Roman" w:hAnsi="Times New Roman" w:cs="Times New Roman"/>
          <w:sz w:val="26"/>
          <w:szCs w:val="26"/>
        </w:rPr>
        <w:t>.</w:t>
      </w:r>
    </w:p>
    <w:p w:rsidR="0016626D" w:rsidRPr="00826758" w:rsidRDefault="0016626D" w:rsidP="0063677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63677B" w:rsidRPr="00826758">
        <w:rPr>
          <w:rFonts w:ascii="Times New Roman" w:hAnsi="Times New Roman" w:cs="Times New Roman"/>
          <w:sz w:val="26"/>
          <w:szCs w:val="26"/>
        </w:rPr>
        <w:t xml:space="preserve">Публичные консультации в рамках оценки  регулирующего  воздействия Проекта проводились в период с </w:t>
      </w:r>
      <w:r w:rsidR="005C4A68">
        <w:rPr>
          <w:rFonts w:ascii="Times New Roman" w:hAnsi="Times New Roman" w:cs="Times New Roman"/>
          <w:sz w:val="26"/>
          <w:szCs w:val="26"/>
        </w:rPr>
        <w:t>20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63677B" w:rsidRPr="00826758">
        <w:rPr>
          <w:rFonts w:ascii="Times New Roman" w:hAnsi="Times New Roman" w:cs="Times New Roman"/>
          <w:sz w:val="26"/>
          <w:szCs w:val="26"/>
        </w:rPr>
        <w:t xml:space="preserve">по </w:t>
      </w:r>
      <w:r w:rsidR="005C4A68">
        <w:rPr>
          <w:rFonts w:ascii="Times New Roman" w:hAnsi="Times New Roman" w:cs="Times New Roman"/>
          <w:sz w:val="26"/>
          <w:szCs w:val="26"/>
        </w:rPr>
        <w:t>28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5C4A68">
        <w:rPr>
          <w:rFonts w:ascii="Times New Roman" w:hAnsi="Times New Roman" w:cs="Times New Roman"/>
          <w:sz w:val="26"/>
          <w:szCs w:val="26"/>
        </w:rPr>
        <w:t>марта</w:t>
      </w:r>
      <w:r w:rsidR="002021AD" w:rsidRPr="00826758">
        <w:rPr>
          <w:rFonts w:ascii="Times New Roman" w:hAnsi="Times New Roman" w:cs="Times New Roman"/>
          <w:sz w:val="26"/>
          <w:szCs w:val="26"/>
        </w:rPr>
        <w:t xml:space="preserve"> 201</w:t>
      </w:r>
      <w:r w:rsidR="00682F28" w:rsidRPr="00826758">
        <w:rPr>
          <w:rFonts w:ascii="Times New Roman" w:hAnsi="Times New Roman" w:cs="Times New Roman"/>
          <w:sz w:val="26"/>
          <w:szCs w:val="26"/>
        </w:rPr>
        <w:t>9</w:t>
      </w:r>
      <w:r w:rsidR="0063677B" w:rsidRPr="00826758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63677B" w:rsidRPr="00826758" w:rsidRDefault="0063677B" w:rsidP="0063677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Извещение о проведении публичных консультаций, те</w:t>
      </w:r>
      <w:proofErr w:type="gramStart"/>
      <w:r w:rsidRPr="00826758">
        <w:rPr>
          <w:rFonts w:ascii="Times New Roman" w:hAnsi="Times New Roman" w:cs="Times New Roman"/>
          <w:sz w:val="26"/>
          <w:szCs w:val="26"/>
        </w:rPr>
        <w:t>кст Пр</w:t>
      </w:r>
      <w:proofErr w:type="gramEnd"/>
      <w:r w:rsidRPr="00826758">
        <w:rPr>
          <w:rFonts w:ascii="Times New Roman" w:hAnsi="Times New Roman" w:cs="Times New Roman"/>
          <w:sz w:val="26"/>
          <w:szCs w:val="26"/>
        </w:rPr>
        <w:t xml:space="preserve">оекта, перечень вопросов для участников и пояснительную записку о рассматриваемом Проекте в целях сбора мнений участников регулируемых отношений </w:t>
      </w:r>
      <w:r w:rsidR="00A825FF" w:rsidRPr="00826758">
        <w:rPr>
          <w:rFonts w:ascii="Times New Roman" w:hAnsi="Times New Roman" w:cs="Times New Roman"/>
          <w:sz w:val="26"/>
          <w:szCs w:val="26"/>
        </w:rPr>
        <w:t>и других заинтересованных лиц были размещены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5C4A68">
        <w:rPr>
          <w:rFonts w:ascii="Times New Roman" w:hAnsi="Times New Roman" w:cs="Times New Roman"/>
          <w:sz w:val="26"/>
          <w:szCs w:val="26"/>
        </w:rPr>
        <w:t>19</w:t>
      </w:r>
      <w:r w:rsidR="00682F28"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5C4A68">
        <w:rPr>
          <w:rFonts w:ascii="Times New Roman" w:hAnsi="Times New Roman" w:cs="Times New Roman"/>
          <w:sz w:val="26"/>
          <w:szCs w:val="26"/>
        </w:rPr>
        <w:t>марта</w:t>
      </w:r>
      <w:r w:rsidR="002021AD" w:rsidRPr="00826758">
        <w:rPr>
          <w:rFonts w:ascii="Times New Roman" w:hAnsi="Times New Roman" w:cs="Times New Roman"/>
          <w:sz w:val="26"/>
          <w:szCs w:val="26"/>
        </w:rPr>
        <w:t xml:space="preserve"> 201</w:t>
      </w:r>
      <w:r w:rsidR="00487D92" w:rsidRPr="00826758">
        <w:rPr>
          <w:rFonts w:ascii="Times New Roman" w:hAnsi="Times New Roman" w:cs="Times New Roman"/>
          <w:sz w:val="26"/>
          <w:szCs w:val="26"/>
        </w:rPr>
        <w:t>9</w:t>
      </w:r>
      <w:r w:rsidR="00A825FF" w:rsidRPr="00826758">
        <w:rPr>
          <w:rFonts w:ascii="Times New Roman" w:hAnsi="Times New Roman" w:cs="Times New Roman"/>
          <w:sz w:val="26"/>
          <w:szCs w:val="26"/>
        </w:rPr>
        <w:t xml:space="preserve"> года на официальном сайте </w:t>
      </w:r>
      <w:r w:rsidR="00A825FF" w:rsidRPr="00826758">
        <w:rPr>
          <w:rFonts w:ascii="Times New Roman" w:hAnsi="Times New Roman"/>
          <w:sz w:val="26"/>
          <w:szCs w:val="26"/>
        </w:rPr>
        <w:t xml:space="preserve">администрации города Торжка </w:t>
      </w:r>
      <w:r w:rsidR="00A825FF" w:rsidRPr="006C7E12">
        <w:rPr>
          <w:rFonts w:ascii="Times New Roman" w:hAnsi="Times New Roman" w:cs="Times New Roman"/>
          <w:sz w:val="26"/>
          <w:szCs w:val="26"/>
        </w:rPr>
        <w:t>в информационно-телекоммуникационной сети Интернет.</w:t>
      </w:r>
    </w:p>
    <w:p w:rsidR="00A825FF" w:rsidRPr="006C7E12" w:rsidRDefault="00A825FF" w:rsidP="006C7E12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26758">
        <w:rPr>
          <w:rFonts w:ascii="Times New Roman" w:hAnsi="Times New Roman" w:cs="Times New Roman"/>
          <w:sz w:val="26"/>
          <w:szCs w:val="26"/>
        </w:rPr>
        <w:t>Извещены о проведении публичных консультаций: у</w:t>
      </w:r>
      <w:r w:rsidRPr="006C7E12">
        <w:rPr>
          <w:rFonts w:ascii="Times New Roman" w:hAnsi="Times New Roman" w:cs="Times New Roman"/>
          <w:sz w:val="26"/>
          <w:szCs w:val="26"/>
        </w:rPr>
        <w:t>полномоченный по защите прав предпринимателей в Тверской области; генеральный директор ООО «</w:t>
      </w:r>
      <w:proofErr w:type="spellStart"/>
      <w:r w:rsidRPr="006C7E12">
        <w:rPr>
          <w:rFonts w:ascii="Times New Roman" w:hAnsi="Times New Roman" w:cs="Times New Roman"/>
          <w:sz w:val="26"/>
          <w:szCs w:val="26"/>
        </w:rPr>
        <w:t>Геотехнологии</w:t>
      </w:r>
      <w:proofErr w:type="spellEnd"/>
      <w:r w:rsidRPr="006C7E12">
        <w:rPr>
          <w:rFonts w:ascii="Times New Roman" w:hAnsi="Times New Roman" w:cs="Times New Roman"/>
          <w:sz w:val="26"/>
          <w:szCs w:val="26"/>
        </w:rPr>
        <w:t xml:space="preserve">», член координационного Совета по развитию малого предпринимательства при Главе города; генеральный директор ООО «Вертикаль»,  член координационного Совета по развитию малого предпринимательства при Главе </w:t>
      </w:r>
      <w:r w:rsidRPr="006C7E12">
        <w:rPr>
          <w:rFonts w:ascii="Times New Roman" w:hAnsi="Times New Roman" w:cs="Times New Roman"/>
          <w:sz w:val="26"/>
          <w:szCs w:val="26"/>
        </w:rPr>
        <w:lastRenderedPageBreak/>
        <w:t>города</w:t>
      </w:r>
      <w:r w:rsidR="00487D92" w:rsidRPr="006C7E12">
        <w:rPr>
          <w:rFonts w:ascii="Times New Roman" w:hAnsi="Times New Roman" w:cs="Times New Roman"/>
          <w:sz w:val="26"/>
          <w:szCs w:val="26"/>
        </w:rPr>
        <w:t>;</w:t>
      </w:r>
      <w:r w:rsidR="006C7E12" w:rsidRPr="006C7E12">
        <w:rPr>
          <w:rFonts w:ascii="Times New Roman" w:hAnsi="Times New Roman" w:cs="Times New Roman"/>
          <w:sz w:val="26"/>
          <w:szCs w:val="26"/>
        </w:rPr>
        <w:t xml:space="preserve"> </w:t>
      </w:r>
      <w:r w:rsidR="006C7E12">
        <w:rPr>
          <w:rFonts w:ascii="Times New Roman" w:hAnsi="Times New Roman" w:cs="Times New Roman"/>
          <w:sz w:val="26"/>
          <w:szCs w:val="26"/>
        </w:rPr>
        <w:t>д</w:t>
      </w:r>
      <w:r w:rsidR="006C7E12" w:rsidRPr="006C7E12">
        <w:rPr>
          <w:rFonts w:ascii="Times New Roman" w:hAnsi="Times New Roman" w:cs="Times New Roman"/>
          <w:sz w:val="26"/>
          <w:szCs w:val="26"/>
        </w:rPr>
        <w:t>иректор по развитию ООО «Фабрика комфорт», член координационного Совета по развитию малого предпринимательства при Главе города;</w:t>
      </w:r>
      <w:proofErr w:type="gramEnd"/>
      <w:r w:rsidR="006C7E12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87D92" w:rsidRPr="006C7E12">
        <w:rPr>
          <w:rFonts w:ascii="Times New Roman" w:hAnsi="Times New Roman" w:cs="Times New Roman"/>
          <w:sz w:val="26"/>
          <w:szCs w:val="26"/>
        </w:rPr>
        <w:t>Торжокский</w:t>
      </w:r>
      <w:proofErr w:type="spellEnd"/>
      <w:r w:rsidR="00487D92" w:rsidRPr="006C7E12">
        <w:rPr>
          <w:rFonts w:ascii="Times New Roman" w:hAnsi="Times New Roman" w:cs="Times New Roman"/>
          <w:sz w:val="26"/>
          <w:szCs w:val="26"/>
        </w:rPr>
        <w:t xml:space="preserve"> межрайонный прокурор </w:t>
      </w:r>
      <w:r w:rsidRPr="006C7E12">
        <w:rPr>
          <w:rFonts w:ascii="Times New Roman" w:hAnsi="Times New Roman" w:cs="Times New Roman"/>
          <w:sz w:val="26"/>
          <w:szCs w:val="26"/>
        </w:rPr>
        <w:t xml:space="preserve">(уведомления о проведении публичных консультаций  были направлены на электронные адреса </w:t>
      </w:r>
      <w:r w:rsidR="00D13C3E" w:rsidRPr="006C7E12">
        <w:rPr>
          <w:rFonts w:ascii="Times New Roman" w:hAnsi="Times New Roman" w:cs="Times New Roman"/>
          <w:sz w:val="26"/>
          <w:szCs w:val="26"/>
        </w:rPr>
        <w:t>20</w:t>
      </w:r>
      <w:r w:rsidR="00487D92" w:rsidRPr="006C7E12">
        <w:rPr>
          <w:rFonts w:ascii="Times New Roman" w:hAnsi="Times New Roman" w:cs="Times New Roman"/>
          <w:sz w:val="26"/>
          <w:szCs w:val="26"/>
        </w:rPr>
        <w:t xml:space="preserve"> </w:t>
      </w:r>
      <w:r w:rsidR="005C4A68" w:rsidRPr="006C7E12">
        <w:rPr>
          <w:rFonts w:ascii="Times New Roman" w:hAnsi="Times New Roman" w:cs="Times New Roman"/>
          <w:sz w:val="26"/>
          <w:szCs w:val="26"/>
        </w:rPr>
        <w:t>марта</w:t>
      </w:r>
      <w:r w:rsidR="00487D92" w:rsidRPr="006C7E12">
        <w:rPr>
          <w:rFonts w:ascii="Times New Roman" w:hAnsi="Times New Roman" w:cs="Times New Roman"/>
          <w:sz w:val="26"/>
          <w:szCs w:val="26"/>
        </w:rPr>
        <w:t xml:space="preserve"> 2019 года</w:t>
      </w:r>
      <w:r w:rsidRPr="006C7E12">
        <w:rPr>
          <w:rFonts w:ascii="Times New Roman" w:hAnsi="Times New Roman" w:cs="Times New Roman"/>
          <w:sz w:val="26"/>
          <w:szCs w:val="26"/>
        </w:rPr>
        <w:t>).</w:t>
      </w:r>
    </w:p>
    <w:p w:rsidR="00A825FF" w:rsidRPr="00B96650" w:rsidRDefault="00A825FF" w:rsidP="00B9665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C7E12">
        <w:rPr>
          <w:rFonts w:ascii="Times New Roman" w:hAnsi="Times New Roman" w:cs="Times New Roman"/>
          <w:sz w:val="26"/>
          <w:szCs w:val="26"/>
        </w:rPr>
        <w:t>Из информации, содержащейся в своде предложений, являющ</w:t>
      </w:r>
      <w:r w:rsidR="009D1E9A" w:rsidRPr="006C7E12">
        <w:rPr>
          <w:rFonts w:ascii="Times New Roman" w:hAnsi="Times New Roman" w:cs="Times New Roman"/>
          <w:sz w:val="26"/>
          <w:szCs w:val="26"/>
        </w:rPr>
        <w:t>и</w:t>
      </w:r>
      <w:r w:rsidRPr="006C7E12">
        <w:rPr>
          <w:rFonts w:ascii="Times New Roman" w:hAnsi="Times New Roman" w:cs="Times New Roman"/>
          <w:sz w:val="26"/>
          <w:szCs w:val="26"/>
        </w:rPr>
        <w:t>мся приложением к сводному отчету, следует,</w:t>
      </w:r>
      <w:r w:rsidRPr="003C0D62">
        <w:rPr>
          <w:rFonts w:ascii="Times New Roman" w:hAnsi="Times New Roman" w:cs="Times New Roman"/>
          <w:sz w:val="26"/>
          <w:szCs w:val="26"/>
        </w:rPr>
        <w:t xml:space="preserve"> что в ходе проведения публичных консультаций </w:t>
      </w:r>
      <w:r w:rsidRPr="00826758">
        <w:rPr>
          <w:rFonts w:ascii="Times New Roman" w:hAnsi="Times New Roman" w:cs="Times New Roman"/>
          <w:sz w:val="26"/>
          <w:szCs w:val="26"/>
        </w:rPr>
        <w:t xml:space="preserve">с </w:t>
      </w:r>
      <w:r w:rsidR="00B96650">
        <w:rPr>
          <w:rFonts w:ascii="Times New Roman" w:hAnsi="Times New Roman" w:cs="Times New Roman"/>
          <w:sz w:val="26"/>
          <w:szCs w:val="26"/>
        </w:rPr>
        <w:t>20.03</w:t>
      </w:r>
      <w:r w:rsidR="00782CEA" w:rsidRPr="00826758">
        <w:rPr>
          <w:rFonts w:ascii="Times New Roman" w:hAnsi="Times New Roman" w:cs="Times New Roman"/>
          <w:sz w:val="26"/>
          <w:szCs w:val="26"/>
        </w:rPr>
        <w:t xml:space="preserve">.2019 </w:t>
      </w:r>
      <w:r w:rsidR="009D1E9A" w:rsidRPr="00826758">
        <w:rPr>
          <w:rFonts w:ascii="Times New Roman" w:hAnsi="Times New Roman" w:cs="Times New Roman"/>
          <w:sz w:val="26"/>
          <w:szCs w:val="26"/>
        </w:rPr>
        <w:t xml:space="preserve">по </w:t>
      </w:r>
      <w:r w:rsidR="00B96650">
        <w:rPr>
          <w:rFonts w:ascii="Times New Roman" w:hAnsi="Times New Roman" w:cs="Times New Roman"/>
          <w:sz w:val="26"/>
          <w:szCs w:val="26"/>
        </w:rPr>
        <w:t>28.03</w:t>
      </w:r>
      <w:r w:rsidRPr="00826758">
        <w:rPr>
          <w:rFonts w:ascii="Times New Roman" w:hAnsi="Times New Roman" w:cs="Times New Roman"/>
          <w:sz w:val="26"/>
          <w:szCs w:val="26"/>
        </w:rPr>
        <w:t>.201</w:t>
      </w:r>
      <w:r w:rsidR="00782CEA" w:rsidRPr="00826758">
        <w:rPr>
          <w:rFonts w:ascii="Times New Roman" w:hAnsi="Times New Roman" w:cs="Times New Roman"/>
          <w:sz w:val="26"/>
          <w:szCs w:val="26"/>
        </w:rPr>
        <w:t>9</w:t>
      </w:r>
      <w:r w:rsidRPr="003C0D62">
        <w:rPr>
          <w:rFonts w:ascii="Times New Roman" w:hAnsi="Times New Roman" w:cs="Times New Roman"/>
          <w:sz w:val="26"/>
          <w:szCs w:val="26"/>
        </w:rPr>
        <w:t xml:space="preserve"> </w:t>
      </w:r>
      <w:r w:rsidR="003C0D62" w:rsidRPr="003C0D62">
        <w:rPr>
          <w:rFonts w:ascii="Times New Roman" w:hAnsi="Times New Roman" w:cs="Times New Roman"/>
          <w:sz w:val="26"/>
          <w:szCs w:val="26"/>
        </w:rPr>
        <w:t xml:space="preserve">поступил отзыв от уполномоченного по защите прав потребителей в Тверской области Тверского регионального отделения общероссийской общественной организации «Деловая Россия» </w:t>
      </w:r>
      <w:proofErr w:type="spellStart"/>
      <w:r w:rsidR="003C0D62" w:rsidRPr="003C0D62">
        <w:rPr>
          <w:rFonts w:ascii="Times New Roman" w:hAnsi="Times New Roman" w:cs="Times New Roman"/>
          <w:sz w:val="26"/>
          <w:szCs w:val="26"/>
        </w:rPr>
        <w:t>Стамплевского</w:t>
      </w:r>
      <w:proofErr w:type="spellEnd"/>
      <w:r w:rsidR="003C0D62" w:rsidRPr="003C0D62">
        <w:rPr>
          <w:rFonts w:ascii="Times New Roman" w:hAnsi="Times New Roman" w:cs="Times New Roman"/>
          <w:sz w:val="26"/>
          <w:szCs w:val="26"/>
        </w:rPr>
        <w:t xml:space="preserve"> Антона Владимировича</w:t>
      </w:r>
      <w:r w:rsidR="003C0D62">
        <w:rPr>
          <w:rFonts w:ascii="Times New Roman" w:hAnsi="Times New Roman" w:cs="Times New Roman"/>
          <w:sz w:val="26"/>
          <w:szCs w:val="26"/>
        </w:rPr>
        <w:t>, содержащий предложение дополнить п</w:t>
      </w:r>
      <w:r w:rsidR="003C0D62" w:rsidRPr="003C0D62">
        <w:rPr>
          <w:rFonts w:ascii="Times New Roman" w:hAnsi="Times New Roman" w:cs="Times New Roman"/>
          <w:sz w:val="26"/>
          <w:szCs w:val="26"/>
        </w:rPr>
        <w:t>роект Администр</w:t>
      </w:r>
      <w:r w:rsidR="003C0D62">
        <w:rPr>
          <w:rFonts w:ascii="Times New Roman" w:hAnsi="Times New Roman" w:cs="Times New Roman"/>
          <w:sz w:val="26"/>
          <w:szCs w:val="26"/>
        </w:rPr>
        <w:t xml:space="preserve">ативного регламента </w:t>
      </w:r>
      <w:proofErr w:type="gramStart"/>
      <w:r w:rsidR="003C0D62">
        <w:rPr>
          <w:rFonts w:ascii="Times New Roman" w:hAnsi="Times New Roman" w:cs="Times New Roman"/>
          <w:sz w:val="26"/>
          <w:szCs w:val="26"/>
        </w:rPr>
        <w:t>подпунктами</w:t>
      </w:r>
      <w:proofErr w:type="gramEnd"/>
      <w:r w:rsidR="003C0D62">
        <w:rPr>
          <w:rFonts w:ascii="Times New Roman" w:hAnsi="Times New Roman" w:cs="Times New Roman"/>
          <w:sz w:val="26"/>
          <w:szCs w:val="26"/>
        </w:rPr>
        <w:t xml:space="preserve"> расширяющими права и обязанности муниципального жилищного инспектора. </w:t>
      </w:r>
      <w:r w:rsidR="003C0D62" w:rsidRPr="003C0D62">
        <w:rPr>
          <w:rFonts w:ascii="Times New Roman" w:hAnsi="Times New Roman" w:cs="Times New Roman"/>
          <w:sz w:val="26"/>
          <w:szCs w:val="26"/>
        </w:rPr>
        <w:t>В результате рассмотрения предложений было принято решение об отказе от использования данных предложений в связи с тем, что они уже отражены в настоящем Проекте.</w:t>
      </w:r>
    </w:p>
    <w:p w:rsidR="0016626D" w:rsidRPr="00826758" w:rsidRDefault="0016626D" w:rsidP="00A825FF">
      <w:pPr>
        <w:pStyle w:val="ConsPlusNonformat"/>
        <w:spacing w:before="120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1.5. Иная информация о подготовке настоящего заключения</w:t>
      </w:r>
      <w:proofErr w:type="gramStart"/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:</w:t>
      </w:r>
      <w:r w:rsidR="00766D80"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-.</w:t>
      </w:r>
      <w:proofErr w:type="gramEnd"/>
    </w:p>
    <w:p w:rsidR="00A825FF" w:rsidRPr="00826758" w:rsidRDefault="00A825FF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>2. Соблюдение разработчиком порядка проведения оценки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 регулирующего воздействия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E81816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2.1.   Вывод  о  соблюдении  разработчиком  порядка  проведения  оценки</w:t>
      </w:r>
    </w:p>
    <w:p w:rsidR="00A37994" w:rsidRPr="00826758" w:rsidRDefault="00A37994" w:rsidP="00E81816">
      <w:pPr>
        <w:pStyle w:val="ConsPlusNonformat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регулирующего воздействия:</w:t>
      </w:r>
    </w:p>
    <w:p w:rsidR="00275423" w:rsidRPr="00826758" w:rsidRDefault="00275423" w:rsidP="00A37994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Оценка регулирующего воздействия проведена в соответствии с Порядком, в установленные сроки</w:t>
      </w:r>
      <w:r w:rsidR="00840E2E" w:rsidRPr="00826758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4"/>
        <w:tblW w:w="0" w:type="auto"/>
        <w:tblLook w:val="04A0"/>
      </w:tblPr>
      <w:tblGrid>
        <w:gridCol w:w="3238"/>
        <w:gridCol w:w="3238"/>
        <w:gridCol w:w="3238"/>
      </w:tblGrid>
      <w:tr w:rsidR="00840E2E" w:rsidRPr="00826758" w:rsidTr="00840E2E">
        <w:tc>
          <w:tcPr>
            <w:tcW w:w="3238" w:type="dxa"/>
          </w:tcPr>
          <w:p w:rsidR="00840E2E" w:rsidRPr="00826758" w:rsidRDefault="004F47CD" w:rsidP="008E468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Основание</w:t>
            </w:r>
          </w:p>
        </w:tc>
        <w:tc>
          <w:tcPr>
            <w:tcW w:w="3238" w:type="dxa"/>
          </w:tcPr>
          <w:p w:rsidR="00840E2E" w:rsidRPr="00826758" w:rsidRDefault="004F47CD" w:rsidP="008E468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Содержание</w:t>
            </w:r>
          </w:p>
        </w:tc>
        <w:tc>
          <w:tcPr>
            <w:tcW w:w="3238" w:type="dxa"/>
          </w:tcPr>
          <w:p w:rsidR="00840E2E" w:rsidRPr="00826758" w:rsidRDefault="004F47CD" w:rsidP="008E4684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Исполнение</w:t>
            </w:r>
          </w:p>
        </w:tc>
      </w:tr>
      <w:tr w:rsidR="004F47CD" w:rsidRPr="00826758" w:rsidTr="00840E2E">
        <w:tc>
          <w:tcPr>
            <w:tcW w:w="3238" w:type="dxa"/>
          </w:tcPr>
          <w:p w:rsidR="004F47CD" w:rsidRPr="00826758" w:rsidRDefault="004F47CD" w:rsidP="004F47CD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п.2.3.</w:t>
            </w:r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 Порядка</w:t>
            </w:r>
          </w:p>
        </w:tc>
        <w:tc>
          <w:tcPr>
            <w:tcW w:w="3238" w:type="dxa"/>
          </w:tcPr>
          <w:p w:rsidR="004F47CD" w:rsidRPr="00826758" w:rsidRDefault="004F47CD" w:rsidP="004F47CD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Состав информации представленной для проведения публичных консультаций</w:t>
            </w:r>
            <w:r w:rsidR="00E02552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 и направление в уполномоченный орган</w:t>
            </w:r>
          </w:p>
        </w:tc>
        <w:tc>
          <w:tcPr>
            <w:tcW w:w="3238" w:type="dxa"/>
          </w:tcPr>
          <w:p w:rsidR="004F47CD" w:rsidRPr="00826758" w:rsidRDefault="004F47CD" w:rsidP="00A3799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Соответствует, информация представлена в полной мере</w:t>
            </w:r>
          </w:p>
        </w:tc>
      </w:tr>
      <w:tr w:rsidR="00840E2E" w:rsidRPr="00826758" w:rsidTr="00840E2E">
        <w:tc>
          <w:tcPr>
            <w:tcW w:w="3238" w:type="dxa"/>
          </w:tcPr>
          <w:p w:rsidR="00840E2E" w:rsidRPr="00826758" w:rsidRDefault="00D768E2" w:rsidP="00D768E2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п. 3.15 </w:t>
            </w:r>
            <w:proofErr w:type="gramStart"/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( </w:t>
            </w:r>
            <w:proofErr w:type="gramEnd"/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пп.2.8.2 </w:t>
            </w:r>
            <w:r w:rsidR="004F47CD" w:rsidRPr="00826758">
              <w:rPr>
                <w:rFonts w:ascii="Times New Roman" w:hAnsi="Times New Roman" w:cs="Times New Roman"/>
                <w:sz w:val="22"/>
                <w:szCs w:val="22"/>
              </w:rPr>
              <w:t>п. 2.8</w:t>
            </w: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4F47CD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>Порядка</w:t>
            </w:r>
          </w:p>
        </w:tc>
        <w:tc>
          <w:tcPr>
            <w:tcW w:w="3238" w:type="dxa"/>
          </w:tcPr>
          <w:p w:rsidR="00840E2E" w:rsidRPr="00826758" w:rsidRDefault="004F47CD" w:rsidP="00B7014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Срок для проведения публичных консультаций </w:t>
            </w:r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для правовых актов имеющих </w:t>
            </w:r>
            <w:r w:rsidR="00B70147" w:rsidRPr="00826758">
              <w:rPr>
                <w:rFonts w:ascii="Times New Roman" w:hAnsi="Times New Roman" w:cs="Times New Roman"/>
                <w:sz w:val="22"/>
                <w:szCs w:val="22"/>
              </w:rPr>
              <w:t>высокую</w:t>
            </w:r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 степень регулирующего воздействий – </w:t>
            </w:r>
            <w:r w:rsidR="00B70147" w:rsidRPr="00826758">
              <w:rPr>
                <w:rFonts w:ascii="Times New Roman" w:hAnsi="Times New Roman" w:cs="Times New Roman"/>
                <w:sz w:val="22"/>
                <w:szCs w:val="22"/>
              </w:rPr>
              <w:t>9</w:t>
            </w:r>
            <w:r w:rsidR="00DB56D9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 календарных дней</w:t>
            </w:r>
          </w:p>
        </w:tc>
        <w:tc>
          <w:tcPr>
            <w:tcW w:w="3238" w:type="dxa"/>
          </w:tcPr>
          <w:p w:rsidR="00840E2E" w:rsidRPr="00826758" w:rsidRDefault="00DB56D9" w:rsidP="00B7014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Исполнено, длительность публичных консультаций составила </w:t>
            </w:r>
            <w:r w:rsidR="00B70147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9 </w:t>
            </w: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календарных дней.</w:t>
            </w:r>
          </w:p>
        </w:tc>
      </w:tr>
      <w:tr w:rsidR="00DB56D9" w:rsidRPr="00826758" w:rsidTr="00840E2E">
        <w:tc>
          <w:tcPr>
            <w:tcW w:w="3238" w:type="dxa"/>
          </w:tcPr>
          <w:p w:rsidR="00DB56D9" w:rsidRPr="00826758" w:rsidRDefault="00DB56D9" w:rsidP="004F47CD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Приложение 2 к Порядку</w:t>
            </w:r>
          </w:p>
        </w:tc>
        <w:tc>
          <w:tcPr>
            <w:tcW w:w="3238" w:type="dxa"/>
          </w:tcPr>
          <w:p w:rsidR="00DB56D9" w:rsidRPr="00826758" w:rsidRDefault="00B103BC" w:rsidP="00BD15E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Состав сведений </w:t>
            </w:r>
            <w:r w:rsidR="00BD15E5" w:rsidRPr="00826758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водного отчета</w:t>
            </w:r>
          </w:p>
        </w:tc>
        <w:tc>
          <w:tcPr>
            <w:tcW w:w="3238" w:type="dxa"/>
          </w:tcPr>
          <w:p w:rsidR="00DB56D9" w:rsidRPr="00826758" w:rsidRDefault="00B103BC" w:rsidP="00D768E2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Соответствует, сведения представленным по всем разделам</w:t>
            </w:r>
            <w:r w:rsidR="00D768E2"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</w:tc>
      </w:tr>
      <w:tr w:rsidR="00356ABC" w:rsidRPr="00826758" w:rsidTr="00E02552">
        <w:tc>
          <w:tcPr>
            <w:tcW w:w="9714" w:type="dxa"/>
            <w:gridSpan w:val="3"/>
          </w:tcPr>
          <w:p w:rsidR="00356ABC" w:rsidRPr="00826758" w:rsidRDefault="00356ABC" w:rsidP="00356ABC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Соответствие отчетов установленной форме</w:t>
            </w:r>
          </w:p>
        </w:tc>
      </w:tr>
      <w:tr w:rsidR="004F3F09" w:rsidRPr="00826758" w:rsidTr="00E02552">
        <w:tc>
          <w:tcPr>
            <w:tcW w:w="3238" w:type="dxa"/>
          </w:tcPr>
          <w:p w:rsidR="004F3F09" w:rsidRPr="00826758" w:rsidRDefault="004F3F09" w:rsidP="00A3799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 xml:space="preserve">Форма представленного Сводного отчета </w:t>
            </w:r>
          </w:p>
        </w:tc>
        <w:tc>
          <w:tcPr>
            <w:tcW w:w="6476" w:type="dxa"/>
            <w:gridSpan w:val="2"/>
          </w:tcPr>
          <w:p w:rsidR="004F3F09" w:rsidRPr="00826758" w:rsidRDefault="004F3F09" w:rsidP="00A37994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826758">
              <w:rPr>
                <w:rFonts w:ascii="Times New Roman" w:hAnsi="Times New Roman" w:cs="Times New Roman"/>
                <w:sz w:val="22"/>
                <w:szCs w:val="22"/>
              </w:rPr>
              <w:t>Соответствует Приложению 2 к Порядку</w:t>
            </w:r>
          </w:p>
        </w:tc>
      </w:tr>
    </w:tbl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F31A3F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2.2. Вывод об эффективности проведенных разработчиком публичных консультаций:</w:t>
      </w:r>
    </w:p>
    <w:p w:rsidR="00A37994" w:rsidRPr="00826758" w:rsidRDefault="00422B75" w:rsidP="00A37994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/>
          <w:sz w:val="26"/>
          <w:szCs w:val="26"/>
        </w:rPr>
        <w:t xml:space="preserve">В ходе проведения публичных консультаций </w:t>
      </w:r>
      <w:r w:rsidR="00576140" w:rsidRPr="00826758">
        <w:rPr>
          <w:rFonts w:ascii="Times New Roman" w:hAnsi="Times New Roman"/>
          <w:sz w:val="26"/>
          <w:szCs w:val="26"/>
        </w:rPr>
        <w:t xml:space="preserve">в период </w:t>
      </w:r>
      <w:r w:rsidR="00576140" w:rsidRPr="00826758">
        <w:rPr>
          <w:rFonts w:ascii="Times New Roman" w:hAnsi="Times New Roman" w:cs="Times New Roman"/>
          <w:sz w:val="26"/>
          <w:szCs w:val="26"/>
        </w:rPr>
        <w:t xml:space="preserve">с </w:t>
      </w:r>
      <w:r w:rsidR="00B96650">
        <w:rPr>
          <w:rFonts w:ascii="Times New Roman" w:hAnsi="Times New Roman" w:cs="Times New Roman"/>
          <w:sz w:val="26"/>
          <w:szCs w:val="26"/>
        </w:rPr>
        <w:t>20</w:t>
      </w:r>
      <w:r w:rsidR="00576140" w:rsidRPr="00826758">
        <w:rPr>
          <w:rFonts w:ascii="Times New Roman" w:hAnsi="Times New Roman" w:cs="Times New Roman"/>
          <w:sz w:val="26"/>
          <w:szCs w:val="26"/>
        </w:rPr>
        <w:t>.</w:t>
      </w:r>
      <w:r w:rsidR="00B96650">
        <w:rPr>
          <w:rFonts w:ascii="Times New Roman" w:hAnsi="Times New Roman" w:cs="Times New Roman"/>
          <w:sz w:val="26"/>
          <w:szCs w:val="26"/>
        </w:rPr>
        <w:t>03</w:t>
      </w:r>
      <w:r w:rsidR="00576140" w:rsidRPr="00826758">
        <w:rPr>
          <w:rFonts w:ascii="Times New Roman" w:hAnsi="Times New Roman" w:cs="Times New Roman"/>
          <w:sz w:val="26"/>
          <w:szCs w:val="26"/>
        </w:rPr>
        <w:t>.201</w:t>
      </w:r>
      <w:r w:rsidR="00782CEA" w:rsidRPr="00826758">
        <w:rPr>
          <w:rFonts w:ascii="Times New Roman" w:hAnsi="Times New Roman" w:cs="Times New Roman"/>
          <w:sz w:val="26"/>
          <w:szCs w:val="26"/>
        </w:rPr>
        <w:t>9</w:t>
      </w:r>
      <w:r w:rsidR="00576140" w:rsidRPr="00826758">
        <w:rPr>
          <w:rFonts w:ascii="Times New Roman" w:hAnsi="Times New Roman" w:cs="Times New Roman"/>
          <w:sz w:val="26"/>
          <w:szCs w:val="26"/>
        </w:rPr>
        <w:t xml:space="preserve"> по </w:t>
      </w:r>
      <w:r w:rsidR="00B96650">
        <w:rPr>
          <w:rFonts w:ascii="Times New Roman" w:hAnsi="Times New Roman" w:cs="Times New Roman"/>
          <w:sz w:val="26"/>
          <w:szCs w:val="26"/>
        </w:rPr>
        <w:t>28</w:t>
      </w:r>
      <w:r w:rsidR="00576140" w:rsidRPr="00826758">
        <w:rPr>
          <w:rFonts w:ascii="Times New Roman" w:hAnsi="Times New Roman" w:cs="Times New Roman"/>
          <w:sz w:val="26"/>
          <w:szCs w:val="26"/>
        </w:rPr>
        <w:t>.</w:t>
      </w:r>
      <w:r w:rsidR="00B70147" w:rsidRPr="00826758">
        <w:rPr>
          <w:rFonts w:ascii="Times New Roman" w:hAnsi="Times New Roman" w:cs="Times New Roman"/>
          <w:sz w:val="26"/>
          <w:szCs w:val="26"/>
        </w:rPr>
        <w:t>0</w:t>
      </w:r>
      <w:r w:rsidR="00B96650">
        <w:rPr>
          <w:rFonts w:ascii="Times New Roman" w:hAnsi="Times New Roman" w:cs="Times New Roman"/>
          <w:sz w:val="26"/>
          <w:szCs w:val="26"/>
        </w:rPr>
        <w:t>3</w:t>
      </w:r>
      <w:r w:rsidR="00B70147" w:rsidRPr="00826758">
        <w:rPr>
          <w:rFonts w:ascii="Times New Roman" w:hAnsi="Times New Roman" w:cs="Times New Roman"/>
          <w:sz w:val="26"/>
          <w:szCs w:val="26"/>
        </w:rPr>
        <w:t>.201</w:t>
      </w:r>
      <w:r w:rsidR="00782CEA" w:rsidRPr="00826758">
        <w:rPr>
          <w:rFonts w:ascii="Times New Roman" w:hAnsi="Times New Roman" w:cs="Times New Roman"/>
          <w:sz w:val="26"/>
          <w:szCs w:val="26"/>
        </w:rPr>
        <w:t>9</w:t>
      </w:r>
      <w:r w:rsidR="00576140" w:rsidRPr="00826758">
        <w:rPr>
          <w:rFonts w:ascii="Times New Roman" w:hAnsi="Times New Roman"/>
          <w:sz w:val="26"/>
          <w:szCs w:val="26"/>
        </w:rPr>
        <w:t xml:space="preserve"> </w:t>
      </w:r>
      <w:r w:rsidRPr="00826758">
        <w:rPr>
          <w:rFonts w:ascii="Times New Roman" w:hAnsi="Times New Roman"/>
          <w:sz w:val="26"/>
          <w:szCs w:val="26"/>
        </w:rPr>
        <w:t xml:space="preserve">от заинтересованных органов, организаций и лиц </w:t>
      </w:r>
      <w:r w:rsidR="00576140" w:rsidRPr="00826758">
        <w:rPr>
          <w:rFonts w:ascii="Times New Roman" w:hAnsi="Times New Roman"/>
          <w:sz w:val="26"/>
          <w:szCs w:val="26"/>
        </w:rPr>
        <w:t xml:space="preserve">для проведения оценки регулирующего воздействия </w:t>
      </w:r>
      <w:r w:rsidRPr="00826758">
        <w:rPr>
          <w:rFonts w:ascii="Times New Roman" w:hAnsi="Times New Roman"/>
          <w:sz w:val="26"/>
          <w:szCs w:val="26"/>
        </w:rPr>
        <w:t xml:space="preserve"> </w:t>
      </w:r>
      <w:r w:rsidR="00576140" w:rsidRPr="00826758">
        <w:rPr>
          <w:rFonts w:ascii="Times New Roman" w:hAnsi="Times New Roman"/>
          <w:sz w:val="26"/>
          <w:szCs w:val="26"/>
        </w:rPr>
        <w:t>была получена</w:t>
      </w:r>
      <w:r w:rsidR="00B96650" w:rsidRPr="00B96650">
        <w:rPr>
          <w:rFonts w:ascii="Times New Roman" w:hAnsi="Times New Roman"/>
          <w:sz w:val="26"/>
          <w:szCs w:val="26"/>
        </w:rPr>
        <w:t xml:space="preserve"> </w:t>
      </w:r>
      <w:r w:rsidR="00B96650" w:rsidRPr="00826758">
        <w:rPr>
          <w:rFonts w:ascii="Times New Roman" w:hAnsi="Times New Roman"/>
          <w:sz w:val="26"/>
          <w:szCs w:val="26"/>
        </w:rPr>
        <w:t>информация</w:t>
      </w:r>
      <w:r w:rsidR="00B96650">
        <w:rPr>
          <w:rFonts w:ascii="Times New Roman" w:hAnsi="Times New Roman"/>
          <w:sz w:val="26"/>
          <w:szCs w:val="26"/>
        </w:rPr>
        <w:t xml:space="preserve"> с предложением о дополнении Административного регламента </w:t>
      </w:r>
      <w:proofErr w:type="gramStart"/>
      <w:r w:rsidR="00B96650">
        <w:rPr>
          <w:rFonts w:ascii="Times New Roman" w:hAnsi="Times New Roman"/>
          <w:sz w:val="26"/>
          <w:szCs w:val="26"/>
        </w:rPr>
        <w:t>подпунктами</w:t>
      </w:r>
      <w:proofErr w:type="gramEnd"/>
      <w:r w:rsidR="00B96650">
        <w:rPr>
          <w:rFonts w:ascii="Times New Roman" w:hAnsi="Times New Roman"/>
          <w:sz w:val="26"/>
          <w:szCs w:val="26"/>
        </w:rPr>
        <w:t xml:space="preserve"> </w:t>
      </w:r>
      <w:r w:rsidR="00B96650">
        <w:rPr>
          <w:rFonts w:ascii="Times New Roman" w:hAnsi="Times New Roman" w:cs="Times New Roman"/>
          <w:sz w:val="26"/>
          <w:szCs w:val="26"/>
        </w:rPr>
        <w:t>расширяющими права и обязанности муниципального жилищного инспектора</w:t>
      </w:r>
      <w:r w:rsidR="00B96650">
        <w:rPr>
          <w:rFonts w:ascii="Times New Roman" w:hAnsi="Times New Roman"/>
          <w:sz w:val="26"/>
          <w:szCs w:val="26"/>
        </w:rPr>
        <w:t>, что свидетельствует о заинтересованности в принятии рассматриваемого проекта документа.</w:t>
      </w:r>
    </w:p>
    <w:p w:rsidR="00A37994" w:rsidRPr="00826758" w:rsidRDefault="00A37994" w:rsidP="00585FEC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3. Полнота и обоснованность оценки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826758">
        <w:rPr>
          <w:rFonts w:ascii="Times New Roman" w:hAnsi="Times New Roman" w:cs="Times New Roman"/>
          <w:b/>
          <w:sz w:val="26"/>
          <w:szCs w:val="26"/>
        </w:rPr>
        <w:t>регулирующего воздействия, представленной в Сводном отчете</w:t>
      </w:r>
      <w:proofErr w:type="gramEnd"/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912A8C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lastRenderedPageBreak/>
        <w:t>3.1.  Точность формулировки выявленной проблемы:</w:t>
      </w:r>
    </w:p>
    <w:p w:rsidR="009B7437" w:rsidRPr="00826758" w:rsidRDefault="00912A8C" w:rsidP="00E441B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В разделе 2 Сводного отчета сформулирована проблема, на решение которой направлено регулирование</w:t>
      </w:r>
      <w:r w:rsidR="009B7437" w:rsidRPr="00826758">
        <w:rPr>
          <w:rFonts w:ascii="Times New Roman" w:hAnsi="Times New Roman" w:cs="Times New Roman"/>
          <w:sz w:val="26"/>
          <w:szCs w:val="26"/>
        </w:rPr>
        <w:t>:</w:t>
      </w:r>
    </w:p>
    <w:p w:rsidR="00C376D0" w:rsidRPr="00826758" w:rsidRDefault="00C376D0" w:rsidP="00C376D0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Необходимость уточнения содержания, последовательности и сроков совершения административных процедур при осуществлении муниципального жилищного контроля и приведение существующих муниципальных правовых актов в соответствие с изменившимися нормами федерального и областного законодательства</w:t>
      </w:r>
      <w:r w:rsidR="00AE1ECF" w:rsidRPr="00826758">
        <w:rPr>
          <w:rFonts w:ascii="Times New Roman" w:hAnsi="Times New Roman"/>
          <w:sz w:val="26"/>
          <w:szCs w:val="26"/>
        </w:rPr>
        <w:t xml:space="preserve"> и нормативное закрепление на муниципальном уровне процедуры проведения муниципального жилищного контроля</w:t>
      </w:r>
      <w:r w:rsidRPr="00826758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912A8C" w:rsidRPr="00826758" w:rsidRDefault="00E441B4" w:rsidP="00D03D97">
      <w:pPr>
        <w:pStyle w:val="ConsPlusNonformat"/>
        <w:ind w:firstLine="70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Выявленная проблема </w:t>
      </w:r>
      <w:r w:rsidR="00680F7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сформулирован</w:t>
      </w:r>
      <w:r w:rsidR="009F01F0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а</w:t>
      </w:r>
      <w:r w:rsidR="00680F7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корректно.</w:t>
      </w:r>
    </w:p>
    <w:p w:rsidR="00A37994" w:rsidRPr="00826758" w:rsidRDefault="00A37994" w:rsidP="00680F78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3.2. Адекватность определения целей предлагаемого регулирования и их практическая реализуемость:</w:t>
      </w:r>
    </w:p>
    <w:p w:rsidR="00E02552" w:rsidRPr="00826758" w:rsidRDefault="009B7437" w:rsidP="009F01F0">
      <w:pPr>
        <w:pStyle w:val="ConsPlusNormal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В разделе 3 Сводного отчета сформулирован</w:t>
      </w:r>
      <w:r w:rsidR="00C376D0" w:rsidRPr="00826758">
        <w:rPr>
          <w:rFonts w:ascii="Times New Roman" w:hAnsi="Times New Roman" w:cs="Times New Roman"/>
          <w:sz w:val="26"/>
          <w:szCs w:val="26"/>
        </w:rPr>
        <w:t>ы</w:t>
      </w:r>
      <w:r w:rsidRPr="00826758">
        <w:rPr>
          <w:rFonts w:ascii="Times New Roman" w:hAnsi="Times New Roman" w:cs="Times New Roman"/>
          <w:sz w:val="26"/>
          <w:szCs w:val="26"/>
        </w:rPr>
        <w:t xml:space="preserve"> цел</w:t>
      </w:r>
      <w:r w:rsidR="00C376D0" w:rsidRPr="00826758">
        <w:rPr>
          <w:rFonts w:ascii="Times New Roman" w:hAnsi="Times New Roman" w:cs="Times New Roman"/>
          <w:sz w:val="26"/>
          <w:szCs w:val="26"/>
        </w:rPr>
        <w:t>и</w:t>
      </w:r>
      <w:r w:rsidRPr="00826758">
        <w:rPr>
          <w:rFonts w:ascii="Times New Roman" w:hAnsi="Times New Roman" w:cs="Times New Roman"/>
          <w:sz w:val="26"/>
          <w:szCs w:val="26"/>
        </w:rPr>
        <w:t>, на решение которой направлено регулирование:</w:t>
      </w:r>
    </w:p>
    <w:p w:rsidR="00C376D0" w:rsidRPr="00826758" w:rsidRDefault="00C376D0" w:rsidP="00C376D0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 xml:space="preserve">Выявление и пресечение нарушений обязательных требований установленных федеральными законами и законами Тверской области в сфере жилищных отношений, а также муниципальными правовыми актами города Торжка, в отношении муниципального жилищного фонда. </w:t>
      </w:r>
    </w:p>
    <w:p w:rsidR="00AE1ECF" w:rsidRPr="00826758" w:rsidRDefault="00434932" w:rsidP="00AE1EC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Цел</w:t>
      </w:r>
      <w:r w:rsidR="00AE1ECF" w:rsidRPr="00826758">
        <w:rPr>
          <w:rFonts w:ascii="Times New Roman" w:hAnsi="Times New Roman" w:cs="Times New Roman"/>
          <w:sz w:val="26"/>
          <w:szCs w:val="26"/>
        </w:rPr>
        <w:t>ями</w:t>
      </w:r>
      <w:r w:rsidRPr="00826758">
        <w:rPr>
          <w:rFonts w:ascii="Times New Roman" w:hAnsi="Times New Roman" w:cs="Times New Roman"/>
          <w:sz w:val="26"/>
          <w:szCs w:val="26"/>
        </w:rPr>
        <w:t xml:space="preserve"> </w:t>
      </w:r>
      <w:r w:rsidR="00AE1ECF" w:rsidRPr="00826758">
        <w:rPr>
          <w:rFonts w:ascii="Times New Roman" w:hAnsi="Times New Roman" w:cs="Times New Roman"/>
          <w:sz w:val="26"/>
          <w:szCs w:val="26"/>
        </w:rPr>
        <w:t>предлагаемого регулирования являются:   повышение качества и эффективности проверок, проводимых муниципальными служащими по жилищному контролю, защита прав участников жилищных правоотношений, определение сроков и последовательности действий при реализации полномочий по муниципальному жилищному контролю.</w:t>
      </w:r>
    </w:p>
    <w:p w:rsidR="0063407C" w:rsidRPr="00826758" w:rsidRDefault="0063407C" w:rsidP="00E02552">
      <w:pPr>
        <w:pStyle w:val="ConsPlusNonformat"/>
        <w:ind w:firstLine="708"/>
        <w:jc w:val="both"/>
        <w:rPr>
          <w:rFonts w:ascii="Times New Roman" w:eastAsiaTheme="minorHAnsi" w:hAnsi="Times New Roman"/>
          <w:sz w:val="26"/>
          <w:szCs w:val="26"/>
        </w:rPr>
      </w:pPr>
      <w:r w:rsidRPr="00826758">
        <w:rPr>
          <w:rFonts w:ascii="Times New Roman" w:eastAsiaTheme="minorHAnsi" w:hAnsi="Times New Roman"/>
          <w:sz w:val="26"/>
          <w:szCs w:val="26"/>
        </w:rPr>
        <w:t xml:space="preserve">Данная цель напрямую вытекает из проблемы, </w:t>
      </w:r>
      <w:r w:rsidR="00D0614B" w:rsidRPr="00826758">
        <w:rPr>
          <w:rFonts w:ascii="Times New Roman" w:eastAsiaTheme="minorHAnsi" w:hAnsi="Times New Roman"/>
          <w:sz w:val="26"/>
          <w:szCs w:val="26"/>
        </w:rPr>
        <w:t xml:space="preserve">адекватна и реализуема на практике о чем свидетельствует представленный Проект. </w:t>
      </w:r>
    </w:p>
    <w:p w:rsidR="00A37994" w:rsidRPr="00826758" w:rsidRDefault="00A37994" w:rsidP="00A37994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3.3. </w:t>
      </w:r>
      <w:proofErr w:type="spellStart"/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Проверяемость</w:t>
      </w:r>
      <w:proofErr w:type="spellEnd"/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  показателей   достижения   целей   правового регулирования и возможность последующего мониторинга их достижения:</w:t>
      </w:r>
      <w:r w:rsidR="00434932"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 -</w:t>
      </w:r>
    </w:p>
    <w:p w:rsidR="006F4CE5" w:rsidRPr="00826758" w:rsidRDefault="006F4CE5" w:rsidP="006F4CE5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 xml:space="preserve">В разделе 3 Сводного отчета предусмотрен показатель достижения </w:t>
      </w:r>
      <w:proofErr w:type="gramStart"/>
      <w:r w:rsidRPr="00826758">
        <w:rPr>
          <w:rFonts w:ascii="Times New Roman" w:hAnsi="Times New Roman" w:cs="Times New Roman"/>
          <w:sz w:val="26"/>
          <w:szCs w:val="26"/>
        </w:rPr>
        <w:t>цели</w:t>
      </w:r>
      <w:proofErr w:type="gramEnd"/>
      <w:r w:rsidRPr="00826758">
        <w:rPr>
          <w:rFonts w:ascii="Times New Roman" w:hAnsi="Times New Roman" w:cs="Times New Roman"/>
          <w:sz w:val="26"/>
          <w:szCs w:val="26"/>
        </w:rPr>
        <w:t xml:space="preserve"> на решение которой направлено регулирование:</w:t>
      </w:r>
    </w:p>
    <w:p w:rsidR="006F4CE5" w:rsidRPr="00826758" w:rsidRDefault="006F4CE5" w:rsidP="006F4CE5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Отсутствие нарушений законодательства Российской Федерации  юридическими лицами, индивидуальными предпринимателями, гражданами в отношении объектов жилищных отношений.</w:t>
      </w:r>
    </w:p>
    <w:p w:rsidR="006F4CE5" w:rsidRPr="00826758" w:rsidRDefault="006F4CE5" w:rsidP="006F4CE5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Рассмотренная совокупность показателей является достаточной для определения степени достижения цели.</w:t>
      </w:r>
    </w:p>
    <w:p w:rsidR="00A37994" w:rsidRPr="00826758" w:rsidRDefault="00A37994" w:rsidP="00A37994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3.4. Обоснованность качественного и количественного определения групп, затрагиваемых регулированием: </w:t>
      </w:r>
    </w:p>
    <w:p w:rsidR="00911229" w:rsidRPr="00826758" w:rsidRDefault="00911229" w:rsidP="00911229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В разделе</w:t>
      </w:r>
      <w:r w:rsidR="000547B1" w:rsidRPr="00826758">
        <w:rPr>
          <w:rFonts w:ascii="Times New Roman" w:hAnsi="Times New Roman" w:cs="Times New Roman"/>
          <w:sz w:val="26"/>
          <w:szCs w:val="26"/>
        </w:rPr>
        <w:t xml:space="preserve"> 4</w:t>
      </w:r>
      <w:r w:rsidRPr="00826758">
        <w:rPr>
          <w:rFonts w:ascii="Times New Roman" w:hAnsi="Times New Roman" w:cs="Times New Roman"/>
          <w:sz w:val="26"/>
          <w:szCs w:val="26"/>
        </w:rPr>
        <w:t xml:space="preserve"> Сводного отчета выделены группы, затрагиваемые регулированием:</w:t>
      </w:r>
    </w:p>
    <w:p w:rsidR="00911229" w:rsidRPr="00826758" w:rsidRDefault="006F4CE5" w:rsidP="00911229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Граждане Российской Федерации, индивидуальные предприниматели, юридические лица.</w:t>
      </w:r>
    </w:p>
    <w:p w:rsidR="00A37994" w:rsidRPr="00826758" w:rsidRDefault="00A37994" w:rsidP="00851A94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3.5. Корректность оценки разработчиком дополнительных расходов бюджета  муниципального образования город Торжок,  связанных  с введением предлагаемого правового регулирования: </w:t>
      </w:r>
      <w:r w:rsidR="00851A94" w:rsidRPr="00826758">
        <w:rPr>
          <w:rFonts w:ascii="Times New Roman" w:hAnsi="Times New Roman" w:cs="Times New Roman"/>
          <w:i/>
          <w:sz w:val="26"/>
          <w:szCs w:val="26"/>
          <w:u w:val="single"/>
        </w:rPr>
        <w:t>-</w:t>
      </w:r>
    </w:p>
    <w:p w:rsidR="00A37994" w:rsidRPr="00826758" w:rsidRDefault="00A37994" w:rsidP="00851A94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   3.6. Корректность  определения новых обязанностей или ограничений для субъектов  предпринимательской, инвестиционной и иной деятельности либо изменение содержания существующих обязанностей и ограничений: </w:t>
      </w:r>
    </w:p>
    <w:p w:rsidR="00851A94" w:rsidRPr="00826758" w:rsidRDefault="00851A94" w:rsidP="00851A94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В разделе 7 Сводного отчета предусмотрено изменение обязанностей (ограничений) потенциальных адресатов предлагаемого правового регулирования:</w:t>
      </w:r>
    </w:p>
    <w:p w:rsidR="00075569" w:rsidRPr="00826758" w:rsidRDefault="00075569" w:rsidP="00075569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 xml:space="preserve">Проект имеет высокую степень регулирующего воздействия и, по мнению отдела </w:t>
      </w:r>
      <w:r w:rsidR="0016233E" w:rsidRPr="00826758">
        <w:rPr>
          <w:rFonts w:ascii="Times New Roman" w:hAnsi="Times New Roman" w:cs="Times New Roman"/>
          <w:sz w:val="26"/>
          <w:szCs w:val="26"/>
        </w:rPr>
        <w:t xml:space="preserve">стратегического планирования, экономики и конкурентной политики </w:t>
      </w:r>
      <w:r w:rsidRPr="00826758">
        <w:rPr>
          <w:rFonts w:ascii="Times New Roman" w:hAnsi="Times New Roman" w:cs="Times New Roman"/>
          <w:sz w:val="26"/>
          <w:szCs w:val="26"/>
        </w:rPr>
        <w:t>администрации города, что предусматривает новое правовое регулирование в части прав и обязанностей субъектов предпринимательской и инвестиционной деятельности</w:t>
      </w:r>
      <w:r w:rsidR="00AC193E" w:rsidRPr="00826758">
        <w:rPr>
          <w:rFonts w:ascii="Times New Roman" w:hAnsi="Times New Roman" w:cs="Times New Roman"/>
          <w:sz w:val="26"/>
          <w:szCs w:val="26"/>
        </w:rPr>
        <w:t>.</w:t>
      </w:r>
    </w:p>
    <w:p w:rsidR="00A37994" w:rsidRPr="00826758" w:rsidRDefault="00A37994" w:rsidP="00401CFF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lastRenderedPageBreak/>
        <w:t xml:space="preserve">3.7. Корректность  </w:t>
      </w:r>
      <w:proofErr w:type="gramStart"/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оценки  рисков неблагоприятных последствий применения предлагаемого  правового регулирования</w:t>
      </w:r>
      <w:proofErr w:type="gramEnd"/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: </w:t>
      </w:r>
    </w:p>
    <w:p w:rsidR="00401CFF" w:rsidRPr="00826758" w:rsidRDefault="00401CFF" w:rsidP="00401CFF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В разделе 8 Сводного отчета обозначено, что риски решения проблемы  предложенным способом правового регулирования отсутствуют.</w:t>
      </w:r>
    </w:p>
    <w:p w:rsidR="00401CFF" w:rsidRPr="00826758" w:rsidRDefault="00401CFF" w:rsidP="00401CFF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Данные оценки, сделанные при проведении оценки регулированного воздействия, следует признать корректными.  </w:t>
      </w:r>
    </w:p>
    <w:p w:rsidR="00A37994" w:rsidRPr="00826758" w:rsidRDefault="00A37994" w:rsidP="00FD13D3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t xml:space="preserve"> </w:t>
      </w: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3.8. Полнота рассмотрения всех возможных вариантов правового регулирования выявленной проблемы: </w:t>
      </w:r>
    </w:p>
    <w:p w:rsidR="00694DD4" w:rsidRPr="00826758" w:rsidRDefault="001E3533" w:rsidP="00FD13D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В разделе 9 Сводного отчета п</w:t>
      </w:r>
      <w:r w:rsidRPr="00826758">
        <w:rPr>
          <w:rFonts w:ascii="Times New Roman" w:hAnsi="Times New Roman" w:cs="Times New Roman"/>
          <w:sz w:val="26"/>
          <w:szCs w:val="26"/>
        </w:rPr>
        <w:t>ри проведении оценки регулирующего воздействия был рассмотрен один вариант  решения проблемы (регулирования):</w:t>
      </w:r>
    </w:p>
    <w:p w:rsidR="0016233E" w:rsidRPr="00826758" w:rsidRDefault="0016233E" w:rsidP="0016233E">
      <w:pPr>
        <w:pStyle w:val="a6"/>
        <w:spacing w:after="0" w:line="240" w:lineRule="auto"/>
        <w:ind w:left="0" w:firstLine="851"/>
        <w:jc w:val="both"/>
        <w:rPr>
          <w:rFonts w:ascii="Times New Roman" w:hAnsi="Times New Roman"/>
          <w:sz w:val="26"/>
          <w:szCs w:val="26"/>
        </w:rPr>
      </w:pPr>
      <w:r w:rsidRPr="00826758">
        <w:rPr>
          <w:rFonts w:ascii="Times New Roman" w:hAnsi="Times New Roman"/>
          <w:sz w:val="26"/>
          <w:szCs w:val="26"/>
        </w:rPr>
        <w:t>Утверждение положения позволит устранять выявленные нарушения юридическими лицами, индивидуальными предпринимателями, гражданами требований законодательства Российской Федерации и законодательства Тверской области в сфере жилищных отношений на территории муниципального образования город Торжок.</w:t>
      </w:r>
    </w:p>
    <w:p w:rsidR="001E3533" w:rsidRPr="00826758" w:rsidRDefault="001E3533" w:rsidP="001E3533">
      <w:pPr>
        <w:pStyle w:val="a5"/>
        <w:ind w:firstLine="567"/>
        <w:jc w:val="both"/>
        <w:rPr>
          <w:rFonts w:ascii="Times New Roman" w:hAnsi="Times New Roman"/>
          <w:sz w:val="26"/>
          <w:szCs w:val="26"/>
        </w:rPr>
      </w:pPr>
      <w:r w:rsidRPr="00826758">
        <w:rPr>
          <w:rFonts w:ascii="Times New Roman" w:hAnsi="Times New Roman"/>
          <w:sz w:val="26"/>
          <w:szCs w:val="26"/>
        </w:rPr>
        <w:t>Возможный вариант правового регулирования выявленной проблемы рассмотрен полно и корректно.</w:t>
      </w:r>
    </w:p>
    <w:p w:rsidR="00A37994" w:rsidRPr="00826758" w:rsidRDefault="00A37994" w:rsidP="00694DD4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t xml:space="preserve"> </w:t>
      </w: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3.9.  Корректность оценки издержек и выгод затрагиваемых групп: </w:t>
      </w:r>
    </w:p>
    <w:p w:rsidR="00855B71" w:rsidRPr="00826758" w:rsidRDefault="00855B71" w:rsidP="00855B71">
      <w:pPr>
        <w:pStyle w:val="ConsPlusNonformat"/>
        <w:ind w:right="-143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>Издержки и выгоды адресатов предлагаемого правового регулирования, не поддающиеся количественной оценке: Отсутствуют.</w:t>
      </w:r>
    </w:p>
    <w:p w:rsidR="00A37994" w:rsidRPr="00826758" w:rsidRDefault="00A37994" w:rsidP="00855B71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t xml:space="preserve">  </w:t>
      </w: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3.10.  Корректность оценки положительных  и  отрицательных последствий различных вариантов регулирования (способов достижения поставленной цели): </w:t>
      </w:r>
    </w:p>
    <w:p w:rsidR="00855B71" w:rsidRPr="00826758" w:rsidRDefault="00855B71" w:rsidP="00A3799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826758">
        <w:rPr>
          <w:rFonts w:ascii="Times New Roman" w:eastAsia="Calibri" w:hAnsi="Times New Roman"/>
          <w:sz w:val="26"/>
          <w:szCs w:val="26"/>
          <w:lang w:eastAsia="en-US"/>
        </w:rPr>
        <w:t>Положительные и отрицательные последствия регулирования оценены ко</w:t>
      </w:r>
      <w:r w:rsidR="00D40B3A" w:rsidRPr="00826758">
        <w:rPr>
          <w:rFonts w:ascii="Times New Roman" w:eastAsia="Calibri" w:hAnsi="Times New Roman"/>
          <w:sz w:val="26"/>
          <w:szCs w:val="26"/>
          <w:lang w:eastAsia="en-US"/>
        </w:rPr>
        <w:t>р</w:t>
      </w:r>
      <w:r w:rsidRPr="00826758">
        <w:rPr>
          <w:rFonts w:ascii="Times New Roman" w:eastAsia="Calibri" w:hAnsi="Times New Roman"/>
          <w:sz w:val="26"/>
          <w:szCs w:val="26"/>
          <w:lang w:eastAsia="en-US"/>
        </w:rPr>
        <w:t>ректно</w:t>
      </w:r>
      <w:r w:rsidR="00D40B3A" w:rsidRPr="00826758">
        <w:rPr>
          <w:rFonts w:ascii="Times New Roman" w:eastAsia="Calibri" w:hAnsi="Times New Roman"/>
          <w:sz w:val="26"/>
          <w:szCs w:val="26"/>
          <w:lang w:eastAsia="en-US"/>
        </w:rPr>
        <w:t>.</w:t>
      </w:r>
    </w:p>
    <w:p w:rsidR="00A37994" w:rsidRPr="00826758" w:rsidRDefault="00A37994" w:rsidP="009C3141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3.11.   Обоснованность выбора предлагаемого способа регулирования:</w:t>
      </w:r>
    </w:p>
    <w:p w:rsidR="009C3141" w:rsidRPr="00826758" w:rsidRDefault="009C3141" w:rsidP="009C3141">
      <w:pPr>
        <w:pStyle w:val="ConsPlusNonformat"/>
        <w:ind w:right="-143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hAnsi="Times New Roman" w:cs="Times New Roman"/>
          <w:sz w:val="26"/>
          <w:szCs w:val="26"/>
        </w:rPr>
        <w:tab/>
        <w:t>Выбор варианта регулирования следует признать обоснованным.</w:t>
      </w:r>
    </w:p>
    <w:p w:rsidR="00A37994" w:rsidRPr="00826758" w:rsidRDefault="00A37994" w:rsidP="009C3141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 xml:space="preserve">    3.12.  Полнота  и  корректность  определения необходимых для достижения заявленных целей регулирования организационных, информационных и иных мероприятий на их реализацию:</w:t>
      </w:r>
      <w:r w:rsidR="00DF3457" w:rsidRPr="00826758">
        <w:rPr>
          <w:rFonts w:ascii="Times New Roman" w:hAnsi="Times New Roman" w:cs="Times New Roman"/>
          <w:i/>
          <w:sz w:val="26"/>
          <w:szCs w:val="26"/>
          <w:u w:val="single"/>
        </w:rPr>
        <w:t>-</w:t>
      </w:r>
    </w:p>
    <w:p w:rsidR="00A37994" w:rsidRPr="00826758" w:rsidRDefault="00A37994" w:rsidP="008C1391">
      <w:pPr>
        <w:pStyle w:val="ConsPlusNonformat"/>
        <w:ind w:firstLine="567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r w:rsidRPr="00826758">
        <w:rPr>
          <w:rFonts w:ascii="Times New Roman" w:hAnsi="Times New Roman" w:cs="Times New Roman"/>
          <w:i/>
          <w:sz w:val="26"/>
          <w:szCs w:val="26"/>
          <w:u w:val="single"/>
        </w:rPr>
        <w:t>3.13.  Степень регулирующего воздействия проекта нормативного правового акта:</w:t>
      </w:r>
    </w:p>
    <w:p w:rsidR="00C87B2D" w:rsidRPr="00826758" w:rsidRDefault="00DF3457" w:rsidP="00C87B2D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На основании проведенной оценки регулирующего воздействия Проекта с учетом информации представленной в Сводном отчете, отделом </w:t>
      </w:r>
      <w:proofErr w:type="spellStart"/>
      <w:proofErr w:type="gramStart"/>
      <w:r w:rsidR="0082675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стратегиче</w:t>
      </w:r>
      <w:proofErr w:type="spellEnd"/>
      <w:r w:rsidR="0082675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</w:t>
      </w:r>
      <w:proofErr w:type="spellStart"/>
      <w:r w:rsidR="0082675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ского</w:t>
      </w:r>
      <w:proofErr w:type="spellEnd"/>
      <w:proofErr w:type="gramEnd"/>
      <w:r w:rsidR="0082675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планирования, </w:t>
      </w: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экономики</w:t>
      </w:r>
      <w:r w:rsidR="00826758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и конкурентной политики</w:t>
      </w: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администрации города Торжка сделан вывод о том, что предлагаемое в Проекте правовое регулирование имеет </w:t>
      </w:r>
      <w:r w:rsidR="00C87B2D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высокую </w:t>
      </w: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степень регулирующего воздействия</w:t>
      </w:r>
      <w:r w:rsidR="00C87B2D"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и устанавливает </w:t>
      </w:r>
      <w:r w:rsidR="00C87B2D" w:rsidRPr="00826758">
        <w:rPr>
          <w:rFonts w:ascii="Times New Roman" w:hAnsi="Times New Roman" w:cs="Times New Roman"/>
          <w:sz w:val="26"/>
          <w:szCs w:val="26"/>
        </w:rPr>
        <w:t>новое правовое регулирование в части прав и обязанностей субъектов предпринимательской и инвестиционной деятельности.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3.14. Иные комментарии: 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4. Наличие в проекте нормативного правового акта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положений, которые вводят избыточные обязанности, запреты и ограничения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для субъектов предпринимательской и инвестиционной деятельности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или способствующих их введению, а также положений, способствующих возникновению необоснованных расходов субъектов </w:t>
      </w:r>
      <w:proofErr w:type="gramStart"/>
      <w:r w:rsidRPr="00826758">
        <w:rPr>
          <w:rFonts w:ascii="Times New Roman" w:hAnsi="Times New Roman" w:cs="Times New Roman"/>
          <w:b/>
          <w:sz w:val="26"/>
          <w:szCs w:val="26"/>
        </w:rPr>
        <w:t>предпринимательской</w:t>
      </w:r>
      <w:proofErr w:type="gramEnd"/>
      <w:r w:rsidRPr="00826758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и инвестиционной деятельности и бюджета муниципального образования 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>город Торжок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D513E3" w:rsidP="008C139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    4.1. Наличие </w:t>
      </w:r>
      <w:r w:rsidR="00A37994"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>положений, которые вводят административные и иные ограничения и обязанности для субъектов предпринимательской, инвестиционной и иной деятельности или способствуют их введению, их обоснованность:</w:t>
      </w:r>
    </w:p>
    <w:p w:rsidR="008C1391" w:rsidRPr="00826758" w:rsidRDefault="008C1391" w:rsidP="008C1391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По итогам проведения оценки регулирующего воздействия не выявлено положений, которые вводят административные  и  иные ограничения и обязанности </w:t>
      </w: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lastRenderedPageBreak/>
        <w:t>для субъектов предпринимательской, инвестиционной и иной деятельности или способствуют их введению.</w:t>
      </w:r>
    </w:p>
    <w:p w:rsidR="00A37994" w:rsidRPr="00826758" w:rsidRDefault="00A37994" w:rsidP="008C139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Courier New" w:hAnsi="Courier New" w:cs="Courier New"/>
          <w:sz w:val="20"/>
          <w:szCs w:val="20"/>
        </w:rPr>
        <w:t xml:space="preserve"> </w:t>
      </w: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>4.2. Наличие положений, которые способствуют возникновению дополнительных  расходов субъектов предпринимательской и иной деятельности, их обоснованность:</w:t>
      </w:r>
    </w:p>
    <w:p w:rsidR="008C1391" w:rsidRPr="00826758" w:rsidRDefault="008C1391" w:rsidP="008C1391">
      <w:pPr>
        <w:pStyle w:val="ConsPlusNonformat"/>
        <w:ind w:firstLine="708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>По итогам проведения оценки регулирующего воздействия не выявлено положений,</w:t>
      </w:r>
      <w:r w:rsidRPr="00826758">
        <w:rPr>
          <w:rFonts w:ascii="Times New Roman" w:eastAsia="Times New Roman" w:hAnsi="Times New Roman"/>
          <w:bCs/>
          <w:sz w:val="26"/>
          <w:szCs w:val="26"/>
          <w:lang w:eastAsia="ru-RU"/>
        </w:rPr>
        <w:tab/>
        <w:t>которые способствуют возникновению дополнительных расходов субъектов предпринимательской и иной деятельности.</w:t>
      </w:r>
    </w:p>
    <w:p w:rsidR="00A37994" w:rsidRPr="00826758" w:rsidRDefault="00A37994" w:rsidP="008C139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Times New Roman" w:eastAsia="Calibri" w:hAnsi="Times New Roman"/>
          <w:i/>
          <w:sz w:val="26"/>
          <w:szCs w:val="26"/>
          <w:lang w:eastAsia="en-US"/>
        </w:rPr>
        <w:t xml:space="preserve">    </w:t>
      </w: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>4.3. Наличие положений, которые способствуют возникновению дополнительных расходов бюджета муниципального образования город Торжок, их обоснованность:</w:t>
      </w:r>
    </w:p>
    <w:p w:rsidR="00A37994" w:rsidRPr="00826758" w:rsidRDefault="008C1391" w:rsidP="008C1391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Cs/>
          <w:sz w:val="26"/>
          <w:szCs w:val="26"/>
        </w:rPr>
      </w:pPr>
      <w:r w:rsidRPr="00826758">
        <w:rPr>
          <w:rFonts w:ascii="Times New Roman" w:hAnsi="Times New Roman" w:cs="Courier New"/>
          <w:bCs/>
          <w:sz w:val="26"/>
          <w:szCs w:val="26"/>
        </w:rPr>
        <w:t>По итогам проведения оценки регулирующего воздействия не выявлено положений</w:t>
      </w:r>
      <w:r w:rsidRPr="00826758">
        <w:rPr>
          <w:rFonts w:ascii="Times New Roman" w:hAnsi="Times New Roman"/>
          <w:bCs/>
          <w:sz w:val="26"/>
          <w:szCs w:val="26"/>
        </w:rPr>
        <w:t>,</w:t>
      </w:r>
      <w:r w:rsidRPr="00826758">
        <w:rPr>
          <w:rFonts w:ascii="Times New Roman" w:hAnsi="Times New Roman" w:cs="Courier New"/>
          <w:bCs/>
          <w:sz w:val="26"/>
          <w:szCs w:val="26"/>
        </w:rPr>
        <w:tab/>
        <w:t>которые способствуют возникновению дополнительных расходов бюджета муниципального образования город Торжок.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b/>
        </w:rPr>
        <w:t xml:space="preserve">     </w:t>
      </w:r>
      <w:r w:rsidRPr="00826758">
        <w:rPr>
          <w:rFonts w:ascii="Times New Roman" w:hAnsi="Times New Roman" w:cs="Times New Roman"/>
          <w:b/>
          <w:sz w:val="26"/>
          <w:szCs w:val="26"/>
        </w:rPr>
        <w:t>5. Предложения по изменениям и дополнениям к проекту нормативного</w:t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rFonts w:ascii="Times New Roman" w:hAnsi="Times New Roman" w:cs="Times New Roman"/>
          <w:b/>
          <w:sz w:val="26"/>
          <w:szCs w:val="26"/>
        </w:rPr>
        <w:t xml:space="preserve">            правового акта </w:t>
      </w:r>
    </w:p>
    <w:p w:rsidR="00A37994" w:rsidRPr="00826758" w:rsidRDefault="00A37994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A37994" w:rsidRPr="00826758" w:rsidRDefault="00A37994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Courier New" w:hAnsi="Courier New" w:cs="Courier New"/>
          <w:sz w:val="20"/>
          <w:szCs w:val="20"/>
        </w:rPr>
        <w:t xml:space="preserve">    </w:t>
      </w: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>5.1. Замечания и предложения уполномоченного органа к проекту нормативного правового акта (концепции правового регулирования):</w:t>
      </w:r>
      <w:r w:rsidR="00F62FF7"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 </w:t>
      </w:r>
      <w:r w:rsidR="00F62FF7" w:rsidRPr="00826758">
        <w:rPr>
          <w:rFonts w:ascii="Times New Roman" w:eastAsia="Calibri" w:hAnsi="Times New Roman"/>
          <w:sz w:val="26"/>
          <w:szCs w:val="26"/>
          <w:lang w:eastAsia="en-US"/>
        </w:rPr>
        <w:t>отсутствуют.</w:t>
      </w:r>
    </w:p>
    <w:p w:rsidR="00A37994" w:rsidRPr="00826758" w:rsidRDefault="00F62FF7" w:rsidP="00A3799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26758">
        <w:rPr>
          <w:rFonts w:ascii="Courier New" w:hAnsi="Courier New" w:cs="Courier New"/>
          <w:sz w:val="20"/>
          <w:szCs w:val="20"/>
        </w:rPr>
        <w:tab/>
      </w:r>
    </w:p>
    <w:p w:rsidR="00A37994" w:rsidRPr="00826758" w:rsidRDefault="00A37994" w:rsidP="00A37994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6758">
        <w:rPr>
          <w:b/>
        </w:rPr>
        <w:t xml:space="preserve">   </w:t>
      </w:r>
      <w:r w:rsidRPr="00826758">
        <w:rPr>
          <w:rFonts w:ascii="Times New Roman" w:hAnsi="Times New Roman" w:cs="Times New Roman"/>
          <w:b/>
          <w:sz w:val="26"/>
          <w:szCs w:val="26"/>
        </w:rPr>
        <w:t>6. Общие выводы</w:t>
      </w:r>
    </w:p>
    <w:p w:rsidR="00A37994" w:rsidRPr="00826758" w:rsidRDefault="00A37994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    6.1. Наличие необходимости повторного проведения  процедур  ОРВ  с последующей  доработкой и повторным направлением  в уполномоченный орган сводного отчета и проекта нормативного правового акта  для подготовки заключения об ОРВ:</w:t>
      </w:r>
    </w:p>
    <w:p w:rsidR="00F62FF7" w:rsidRPr="00826758" w:rsidRDefault="00F62FF7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Cs/>
          <w:sz w:val="26"/>
          <w:szCs w:val="26"/>
        </w:rPr>
      </w:pPr>
      <w:r w:rsidRPr="00826758">
        <w:rPr>
          <w:rFonts w:ascii="Times New Roman" w:hAnsi="Times New Roman" w:cs="Courier New"/>
          <w:bCs/>
          <w:sz w:val="26"/>
          <w:szCs w:val="26"/>
        </w:rPr>
        <w:tab/>
        <w:t xml:space="preserve">Процедура и порядок проведения оценки регулирующего воздействия соблюдены, оценка проведена в полной мере. В связи с </w:t>
      </w:r>
      <w:proofErr w:type="gramStart"/>
      <w:r w:rsidRPr="00826758">
        <w:rPr>
          <w:rFonts w:ascii="Times New Roman" w:hAnsi="Times New Roman" w:cs="Courier New"/>
          <w:bCs/>
          <w:sz w:val="26"/>
          <w:szCs w:val="26"/>
        </w:rPr>
        <w:t>вышеизложенным</w:t>
      </w:r>
      <w:proofErr w:type="gramEnd"/>
      <w:r w:rsidRPr="00826758">
        <w:rPr>
          <w:rFonts w:ascii="Times New Roman" w:hAnsi="Times New Roman" w:cs="Courier New"/>
          <w:bCs/>
          <w:sz w:val="26"/>
          <w:szCs w:val="26"/>
        </w:rPr>
        <w:t>, необходимость повторного проведения процедуры оценки регулирующего воздействия отсутствует.</w:t>
      </w:r>
    </w:p>
    <w:p w:rsidR="00A37994" w:rsidRPr="00826758" w:rsidRDefault="00A37994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</w:pPr>
      <w:r w:rsidRPr="00826758">
        <w:rPr>
          <w:rFonts w:ascii="Courier New" w:hAnsi="Courier New" w:cs="Courier New"/>
          <w:sz w:val="20"/>
          <w:szCs w:val="20"/>
        </w:rPr>
        <w:t xml:space="preserve">  </w:t>
      </w:r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6.2. Достаточность оснований для принятия </w:t>
      </w:r>
      <w:proofErr w:type="gramStart"/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>решения</w:t>
      </w:r>
      <w:proofErr w:type="gramEnd"/>
      <w:r w:rsidRPr="00826758">
        <w:rPr>
          <w:rFonts w:ascii="Times New Roman" w:eastAsia="Calibri" w:hAnsi="Times New Roman"/>
          <w:i/>
          <w:sz w:val="26"/>
          <w:szCs w:val="26"/>
          <w:u w:val="single"/>
          <w:lang w:eastAsia="en-US"/>
        </w:rPr>
        <w:t xml:space="preserve"> о введении предлагаемого органом-разработчиком нового правового регулирования (отрицательное или положительное заключение):</w:t>
      </w:r>
    </w:p>
    <w:p w:rsidR="00F62FF7" w:rsidRPr="00826758" w:rsidRDefault="00F62FF7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Cs/>
          <w:sz w:val="26"/>
          <w:szCs w:val="26"/>
        </w:rPr>
      </w:pPr>
      <w:r w:rsidRPr="00826758">
        <w:rPr>
          <w:rFonts w:ascii="Times New Roman" w:hAnsi="Times New Roman" w:cs="Courier New"/>
          <w:bCs/>
          <w:sz w:val="26"/>
          <w:szCs w:val="26"/>
        </w:rPr>
        <w:tab/>
      </w:r>
      <w:proofErr w:type="gramStart"/>
      <w:r w:rsidR="007776D4" w:rsidRPr="00826758">
        <w:rPr>
          <w:rFonts w:ascii="Times New Roman" w:hAnsi="Times New Roman" w:cs="Courier New"/>
          <w:bCs/>
          <w:sz w:val="26"/>
          <w:szCs w:val="26"/>
        </w:rPr>
        <w:t xml:space="preserve">На основе проведенной оценки регулирующего воздействия проекта постановления администрации города Торжка </w:t>
      </w:r>
      <w:r w:rsidR="00B96650" w:rsidRPr="005C4A68">
        <w:rPr>
          <w:rFonts w:ascii="Times New Roman" w:hAnsi="Times New Roman"/>
          <w:sz w:val="26"/>
          <w:szCs w:val="26"/>
        </w:rPr>
        <w:t xml:space="preserve">«Об утверждении административного регламента по осуществлению муниципального жилищного контроля на территории муниципального образования город Торжок» </w:t>
      </w:r>
      <w:r w:rsidR="00B96650" w:rsidRPr="00826758">
        <w:rPr>
          <w:rFonts w:ascii="Times New Roman" w:hAnsi="Times New Roman"/>
          <w:sz w:val="26"/>
          <w:szCs w:val="26"/>
        </w:rPr>
        <w:t xml:space="preserve"> </w:t>
      </w:r>
      <w:r w:rsidR="007D5EDB" w:rsidRPr="00826758">
        <w:rPr>
          <w:rFonts w:ascii="Times New Roman" w:hAnsi="Times New Roman"/>
          <w:bCs/>
          <w:sz w:val="26"/>
          <w:szCs w:val="26"/>
        </w:rPr>
        <w:t xml:space="preserve"> </w:t>
      </w:r>
      <w:r w:rsidR="007776D4" w:rsidRPr="00826758">
        <w:rPr>
          <w:rFonts w:ascii="Times New Roman" w:hAnsi="Times New Roman" w:cs="Courier New"/>
          <w:bCs/>
          <w:sz w:val="26"/>
          <w:szCs w:val="26"/>
        </w:rPr>
        <w:t>с учетом информации, представленной разработчиком в сводном</w:t>
      </w:r>
      <w:r w:rsidR="007D5EDB" w:rsidRPr="00826758">
        <w:rPr>
          <w:rFonts w:ascii="Times New Roman" w:hAnsi="Times New Roman" w:cs="Courier New"/>
          <w:bCs/>
          <w:sz w:val="26"/>
          <w:szCs w:val="26"/>
        </w:rPr>
        <w:t xml:space="preserve"> отчете в отдел стратегического планирования,</w:t>
      </w:r>
      <w:r w:rsidR="007776D4" w:rsidRPr="00826758">
        <w:rPr>
          <w:rFonts w:ascii="Times New Roman" w:hAnsi="Times New Roman" w:cs="Courier New"/>
          <w:bCs/>
          <w:sz w:val="26"/>
          <w:szCs w:val="26"/>
        </w:rPr>
        <w:t xml:space="preserve"> </w:t>
      </w:r>
      <w:r w:rsidRPr="00826758">
        <w:rPr>
          <w:rFonts w:ascii="Times New Roman" w:hAnsi="Times New Roman" w:cs="Courier New"/>
          <w:bCs/>
          <w:sz w:val="26"/>
          <w:szCs w:val="26"/>
        </w:rPr>
        <w:t xml:space="preserve">экономики </w:t>
      </w:r>
      <w:r w:rsidR="007D5EDB" w:rsidRPr="00826758">
        <w:rPr>
          <w:rFonts w:ascii="Times New Roman" w:hAnsi="Times New Roman" w:cs="Courier New"/>
          <w:bCs/>
          <w:sz w:val="26"/>
          <w:szCs w:val="26"/>
        </w:rPr>
        <w:t xml:space="preserve">и конкурентной политики </w:t>
      </w:r>
      <w:r w:rsidRPr="00826758">
        <w:rPr>
          <w:rFonts w:ascii="Times New Roman" w:hAnsi="Times New Roman" w:cs="Courier New"/>
          <w:bCs/>
          <w:sz w:val="26"/>
          <w:szCs w:val="26"/>
        </w:rPr>
        <w:t>администрации города Торжка считает целесообразным введение предлагаемого правового регулирования</w:t>
      </w:r>
      <w:r w:rsidR="003F1292" w:rsidRPr="00826758">
        <w:rPr>
          <w:rFonts w:ascii="Times New Roman" w:hAnsi="Times New Roman" w:cs="Courier New"/>
          <w:bCs/>
          <w:sz w:val="26"/>
          <w:szCs w:val="26"/>
        </w:rPr>
        <w:t>.</w:t>
      </w:r>
      <w:proofErr w:type="gramEnd"/>
    </w:p>
    <w:p w:rsidR="00585FEC" w:rsidRPr="00826758" w:rsidRDefault="00585FEC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Cs/>
          <w:sz w:val="26"/>
          <w:szCs w:val="26"/>
        </w:rPr>
      </w:pPr>
    </w:p>
    <w:p w:rsidR="0009729B" w:rsidRPr="00826758" w:rsidRDefault="0009729B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Cs/>
          <w:sz w:val="26"/>
          <w:szCs w:val="26"/>
        </w:rPr>
      </w:pPr>
    </w:p>
    <w:p w:rsidR="00983539" w:rsidRPr="00826758" w:rsidRDefault="00585FEC" w:rsidP="00097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Courier New"/>
          <w:b/>
          <w:bCs/>
          <w:sz w:val="26"/>
          <w:szCs w:val="26"/>
        </w:rPr>
      </w:pPr>
      <w:r w:rsidRPr="00826758">
        <w:rPr>
          <w:rFonts w:ascii="Times New Roman" w:hAnsi="Times New Roman" w:cs="Courier New"/>
          <w:b/>
          <w:bCs/>
          <w:sz w:val="26"/>
          <w:szCs w:val="26"/>
        </w:rPr>
        <w:t xml:space="preserve">Заведующий отделом </w:t>
      </w:r>
      <w:r w:rsidR="00983539" w:rsidRPr="00826758">
        <w:rPr>
          <w:rFonts w:ascii="Times New Roman" w:hAnsi="Times New Roman" w:cs="Courier New"/>
          <w:b/>
          <w:bCs/>
          <w:sz w:val="26"/>
          <w:szCs w:val="26"/>
        </w:rPr>
        <w:t xml:space="preserve">стратегического планирования, </w:t>
      </w:r>
    </w:p>
    <w:p w:rsidR="00983539" w:rsidRPr="00826758" w:rsidRDefault="00983539" w:rsidP="00097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Courier New"/>
          <w:b/>
          <w:bCs/>
          <w:sz w:val="26"/>
          <w:szCs w:val="26"/>
        </w:rPr>
      </w:pPr>
      <w:r w:rsidRPr="00826758">
        <w:rPr>
          <w:rFonts w:ascii="Times New Roman" w:hAnsi="Times New Roman" w:cs="Courier New"/>
          <w:b/>
          <w:bCs/>
          <w:sz w:val="26"/>
          <w:szCs w:val="26"/>
        </w:rPr>
        <w:t xml:space="preserve">экономики и конкурентной политики </w:t>
      </w:r>
    </w:p>
    <w:p w:rsidR="00585FEC" w:rsidRPr="00826758" w:rsidRDefault="00585FEC" w:rsidP="000972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Courier New"/>
          <w:b/>
          <w:bCs/>
          <w:sz w:val="26"/>
          <w:szCs w:val="26"/>
        </w:rPr>
      </w:pPr>
      <w:r w:rsidRPr="00826758">
        <w:rPr>
          <w:rFonts w:ascii="Times New Roman" w:hAnsi="Times New Roman" w:cs="Courier New"/>
          <w:b/>
          <w:bCs/>
          <w:sz w:val="26"/>
          <w:szCs w:val="26"/>
        </w:rPr>
        <w:t xml:space="preserve">администрации города Торжка                               </w:t>
      </w:r>
      <w:r w:rsidR="00D513E3" w:rsidRPr="00826758">
        <w:rPr>
          <w:rFonts w:ascii="Times New Roman" w:hAnsi="Times New Roman" w:cs="Courier New"/>
          <w:b/>
          <w:bCs/>
          <w:sz w:val="26"/>
          <w:szCs w:val="26"/>
        </w:rPr>
        <w:tab/>
      </w:r>
      <w:r w:rsidRPr="00826758">
        <w:rPr>
          <w:rFonts w:ascii="Times New Roman" w:hAnsi="Times New Roman" w:cs="Courier New"/>
          <w:b/>
          <w:bCs/>
          <w:sz w:val="26"/>
          <w:szCs w:val="26"/>
        </w:rPr>
        <w:t xml:space="preserve">                 </w:t>
      </w:r>
      <w:r w:rsidR="00983539" w:rsidRPr="00826758">
        <w:rPr>
          <w:rFonts w:ascii="Times New Roman" w:hAnsi="Times New Roman" w:cs="Courier New"/>
          <w:b/>
          <w:bCs/>
          <w:sz w:val="26"/>
          <w:szCs w:val="26"/>
        </w:rPr>
        <w:t xml:space="preserve">     </w:t>
      </w:r>
      <w:r w:rsidRPr="00826758">
        <w:rPr>
          <w:rFonts w:ascii="Times New Roman" w:hAnsi="Times New Roman" w:cs="Courier New"/>
          <w:b/>
          <w:bCs/>
          <w:sz w:val="26"/>
          <w:szCs w:val="26"/>
        </w:rPr>
        <w:t>С.А.Пискарева</w:t>
      </w:r>
    </w:p>
    <w:p w:rsidR="00E02552" w:rsidRPr="0043193C" w:rsidRDefault="00E02552" w:rsidP="00F62FF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Courier New"/>
          <w:b/>
          <w:bCs/>
          <w:color w:val="000099"/>
          <w:sz w:val="26"/>
          <w:szCs w:val="26"/>
        </w:rPr>
      </w:pPr>
    </w:p>
    <w:sectPr w:rsidR="00E02552" w:rsidRPr="0043193C" w:rsidSect="003F1292">
      <w:pgSz w:w="11906" w:h="16838"/>
      <w:pgMar w:top="567" w:right="709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903C5"/>
    <w:multiLevelType w:val="multilevel"/>
    <w:tmpl w:val="74AEBF4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 w:val="0"/>
        <w:i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>
    <w:nsid w:val="3BE03DC5"/>
    <w:multiLevelType w:val="hybridMultilevel"/>
    <w:tmpl w:val="05A6328A"/>
    <w:lvl w:ilvl="0" w:tplc="0916DDA0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1313A6"/>
    <w:multiLevelType w:val="hybridMultilevel"/>
    <w:tmpl w:val="DB1EA7E0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7994"/>
    <w:rsid w:val="00042386"/>
    <w:rsid w:val="000547B1"/>
    <w:rsid w:val="00060C5D"/>
    <w:rsid w:val="00075569"/>
    <w:rsid w:val="000873FF"/>
    <w:rsid w:val="0009729B"/>
    <w:rsid w:val="000D1159"/>
    <w:rsid w:val="00140A78"/>
    <w:rsid w:val="0016233E"/>
    <w:rsid w:val="0016626D"/>
    <w:rsid w:val="001801A4"/>
    <w:rsid w:val="001A42CD"/>
    <w:rsid w:val="001E3533"/>
    <w:rsid w:val="001E7676"/>
    <w:rsid w:val="002021AD"/>
    <w:rsid w:val="00205045"/>
    <w:rsid w:val="002203C3"/>
    <w:rsid w:val="00233C9B"/>
    <w:rsid w:val="00275423"/>
    <w:rsid w:val="002A65BC"/>
    <w:rsid w:val="002B3018"/>
    <w:rsid w:val="00356ABC"/>
    <w:rsid w:val="003C0D62"/>
    <w:rsid w:val="003D1AA1"/>
    <w:rsid w:val="003F1292"/>
    <w:rsid w:val="00401CFF"/>
    <w:rsid w:val="00422B75"/>
    <w:rsid w:val="0043193C"/>
    <w:rsid w:val="00434932"/>
    <w:rsid w:val="00484DB8"/>
    <w:rsid w:val="0048710B"/>
    <w:rsid w:val="00487D92"/>
    <w:rsid w:val="004F3F09"/>
    <w:rsid w:val="004F47CD"/>
    <w:rsid w:val="00544CB0"/>
    <w:rsid w:val="00555F47"/>
    <w:rsid w:val="00576140"/>
    <w:rsid w:val="00585E7A"/>
    <w:rsid w:val="00585FEC"/>
    <w:rsid w:val="005C4A68"/>
    <w:rsid w:val="005C5256"/>
    <w:rsid w:val="00624ED9"/>
    <w:rsid w:val="0063407C"/>
    <w:rsid w:val="0063677B"/>
    <w:rsid w:val="00646576"/>
    <w:rsid w:val="00680F78"/>
    <w:rsid w:val="00682F28"/>
    <w:rsid w:val="00694DD4"/>
    <w:rsid w:val="006C2AC2"/>
    <w:rsid w:val="006C7E12"/>
    <w:rsid w:val="006F0B84"/>
    <w:rsid w:val="006F37C4"/>
    <w:rsid w:val="006F4CE5"/>
    <w:rsid w:val="00715D04"/>
    <w:rsid w:val="0075508B"/>
    <w:rsid w:val="00762758"/>
    <w:rsid w:val="00766062"/>
    <w:rsid w:val="00766D80"/>
    <w:rsid w:val="007776D4"/>
    <w:rsid w:val="00782CEA"/>
    <w:rsid w:val="007C7097"/>
    <w:rsid w:val="007D5EDB"/>
    <w:rsid w:val="00826758"/>
    <w:rsid w:val="00827B44"/>
    <w:rsid w:val="00840E2E"/>
    <w:rsid w:val="00851A94"/>
    <w:rsid w:val="00855B71"/>
    <w:rsid w:val="008C1391"/>
    <w:rsid w:val="008E4684"/>
    <w:rsid w:val="008E6935"/>
    <w:rsid w:val="00911229"/>
    <w:rsid w:val="00912A8C"/>
    <w:rsid w:val="009734BD"/>
    <w:rsid w:val="00983539"/>
    <w:rsid w:val="009B7437"/>
    <w:rsid w:val="009C3141"/>
    <w:rsid w:val="009D1E9A"/>
    <w:rsid w:val="009E44B9"/>
    <w:rsid w:val="009F01F0"/>
    <w:rsid w:val="009F72FC"/>
    <w:rsid w:val="00A1365E"/>
    <w:rsid w:val="00A345AC"/>
    <w:rsid w:val="00A37994"/>
    <w:rsid w:val="00A722F1"/>
    <w:rsid w:val="00A825FF"/>
    <w:rsid w:val="00A930D4"/>
    <w:rsid w:val="00AC193E"/>
    <w:rsid w:val="00AE1ECF"/>
    <w:rsid w:val="00AF10B2"/>
    <w:rsid w:val="00B0429B"/>
    <w:rsid w:val="00B103BC"/>
    <w:rsid w:val="00B312B9"/>
    <w:rsid w:val="00B674CC"/>
    <w:rsid w:val="00B70147"/>
    <w:rsid w:val="00B96650"/>
    <w:rsid w:val="00BD15E5"/>
    <w:rsid w:val="00C376D0"/>
    <w:rsid w:val="00C6263D"/>
    <w:rsid w:val="00C87B2D"/>
    <w:rsid w:val="00CA3137"/>
    <w:rsid w:val="00CC74BB"/>
    <w:rsid w:val="00D01EB3"/>
    <w:rsid w:val="00D03D97"/>
    <w:rsid w:val="00D0614B"/>
    <w:rsid w:val="00D13C3E"/>
    <w:rsid w:val="00D40B3A"/>
    <w:rsid w:val="00D513E3"/>
    <w:rsid w:val="00D768E2"/>
    <w:rsid w:val="00DB56D9"/>
    <w:rsid w:val="00DF3457"/>
    <w:rsid w:val="00E02552"/>
    <w:rsid w:val="00E441B4"/>
    <w:rsid w:val="00E64666"/>
    <w:rsid w:val="00E7565E"/>
    <w:rsid w:val="00E81816"/>
    <w:rsid w:val="00F15D46"/>
    <w:rsid w:val="00F31A3F"/>
    <w:rsid w:val="00F3453E"/>
    <w:rsid w:val="00F62FF7"/>
    <w:rsid w:val="00FD13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99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75569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379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A3799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A37994"/>
    <w:rPr>
      <w:rFonts w:ascii="Arial" w:eastAsia="Times New Roman" w:hAnsi="Arial" w:cs="Arial"/>
      <w:lang w:eastAsia="ru-RU"/>
    </w:rPr>
  </w:style>
  <w:style w:type="character" w:styleId="a3">
    <w:name w:val="Hyperlink"/>
    <w:rsid w:val="00233C9B"/>
    <w:rPr>
      <w:color w:val="0000FF"/>
      <w:u w:val="single"/>
    </w:rPr>
  </w:style>
  <w:style w:type="table" w:styleId="a4">
    <w:name w:val="Table Grid"/>
    <w:basedOn w:val="a1"/>
    <w:uiPriority w:val="59"/>
    <w:rsid w:val="00840E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E353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9"/>
    <w:rsid w:val="00075569"/>
    <w:rPr>
      <w:rFonts w:ascii="Arial" w:eastAsia="Calibri" w:hAnsi="Arial" w:cs="Arial"/>
      <w:b/>
      <w:bCs/>
      <w:color w:val="26282F"/>
      <w:sz w:val="24"/>
      <w:szCs w:val="24"/>
    </w:rPr>
  </w:style>
  <w:style w:type="paragraph" w:styleId="a6">
    <w:name w:val="List Paragraph"/>
    <w:basedOn w:val="a"/>
    <w:uiPriority w:val="34"/>
    <w:qFormat/>
    <w:rsid w:val="00AE1ECF"/>
    <w:pPr>
      <w:ind w:left="708"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5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53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7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9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72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6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2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3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0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4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1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1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4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6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4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0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4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4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5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4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7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0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5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1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9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5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zhok-adm.ru/regulatory/proekty-npa-zatragivayushchie-voprosy-osushchestvleniya-predprinimatelskoy-i-investitsionnoy-deyatel/?ELEMENT_ID=44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5</Pages>
  <Words>2110</Words>
  <Characters>12031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Korshunova</dc:creator>
  <cp:lastModifiedBy>Piskareva</cp:lastModifiedBy>
  <cp:revision>7</cp:revision>
  <cp:lastPrinted>2019-02-07T05:58:00Z</cp:lastPrinted>
  <dcterms:created xsi:type="dcterms:W3CDTF">2019-04-03T13:48:00Z</dcterms:created>
  <dcterms:modified xsi:type="dcterms:W3CDTF">2019-04-04T06:37:00Z</dcterms:modified>
</cp:coreProperties>
</file>